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autoSpaceDE w:val="0"/>
        <w:autoSpaceDN w:val="0"/>
        <w:adjustRightInd w:val="0"/>
        <w:spacing w:line="560" w:lineRule="exact"/>
        <w:jc w:val="center"/>
        <w:rPr>
          <w:rFonts w:hint="eastAsia" w:ascii="方正小标宋简体" w:hAnsi="宋体" w:eastAsia="方正小标宋简体" w:cs="T12"/>
          <w:color w:val="auto"/>
          <w:kern w:val="0"/>
          <w:sz w:val="44"/>
          <w:szCs w:val="44"/>
        </w:rPr>
      </w:pPr>
      <w:bookmarkStart w:id="0" w:name="_GoBack"/>
      <w:r>
        <w:rPr>
          <w:rFonts w:hint="eastAsia" w:ascii="方正小标宋简体" w:hAnsi="宋体" w:eastAsia="方正小标宋简体" w:cs="T12"/>
          <w:color w:val="auto"/>
          <w:kern w:val="0"/>
          <w:sz w:val="44"/>
          <w:szCs w:val="44"/>
        </w:rPr>
        <w:t>枣庄市实施创业孵化基地和创业园区</w:t>
      </w:r>
    </w:p>
    <w:p>
      <w:pPr>
        <w:autoSpaceDE w:val="0"/>
        <w:autoSpaceDN w:val="0"/>
        <w:adjustRightInd w:val="0"/>
        <w:spacing w:line="560" w:lineRule="exact"/>
        <w:jc w:val="center"/>
        <w:rPr>
          <w:rFonts w:hint="eastAsia" w:ascii="方正小标宋简体" w:hAnsi="宋体" w:eastAsia="方正小标宋简体" w:cs="T12"/>
          <w:color w:val="auto"/>
          <w:kern w:val="0"/>
          <w:sz w:val="44"/>
          <w:szCs w:val="44"/>
        </w:rPr>
      </w:pPr>
      <w:r>
        <w:rPr>
          <w:rFonts w:hint="eastAsia" w:ascii="方正小标宋简体" w:hAnsi="宋体" w:eastAsia="方正小标宋简体" w:cs="T12"/>
          <w:color w:val="auto"/>
          <w:kern w:val="0"/>
          <w:sz w:val="44"/>
          <w:szCs w:val="44"/>
        </w:rPr>
        <w:t>项目管理办法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eastAsia="方正小标宋简体"/>
          <w:b w:val="0"/>
          <w:bCs/>
          <w:color w:val="auto"/>
          <w:sz w:val="44"/>
          <w:szCs w:val="44"/>
        </w:rPr>
      </w:pPr>
      <w:r>
        <w:rPr>
          <w:rFonts w:hint="eastAsia" w:ascii="方正小标宋简体" w:eastAsia="方正小标宋简体"/>
          <w:b w:val="0"/>
          <w:bCs/>
          <w:color w:val="auto"/>
          <w:sz w:val="44"/>
          <w:szCs w:val="44"/>
          <w:lang w:eastAsia="zh-CN"/>
        </w:rPr>
        <w:t>（公开征求意见稿）</w:t>
      </w:r>
    </w:p>
    <w:bookmarkEnd w:id="0"/>
    <w:p>
      <w:pPr>
        <w:autoSpaceDE w:val="0"/>
        <w:autoSpaceDN w:val="0"/>
        <w:adjustRightInd w:val="0"/>
        <w:spacing w:line="560" w:lineRule="exact"/>
        <w:jc w:val="center"/>
        <w:rPr>
          <w:rFonts w:hint="eastAsia" w:ascii="黑体" w:eastAsia="黑体" w:cs="T14"/>
          <w:color w:val="auto"/>
          <w:kern w:val="0"/>
          <w:sz w:val="32"/>
          <w:szCs w:val="32"/>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outlineLvl w:val="9"/>
        <w:rPr>
          <w:rFonts w:hint="eastAsia" w:ascii="黑体" w:eastAsia="黑体" w:cs="T14"/>
          <w:color w:val="auto"/>
          <w:kern w:val="0"/>
          <w:sz w:val="32"/>
          <w:szCs w:val="32"/>
        </w:rPr>
      </w:pPr>
      <w:r>
        <w:rPr>
          <w:rFonts w:hint="eastAsia" w:ascii="黑体" w:eastAsia="黑体" w:cs="T14"/>
          <w:color w:val="auto"/>
          <w:kern w:val="0"/>
          <w:sz w:val="32"/>
          <w:szCs w:val="32"/>
          <w:lang w:eastAsia="zh-CN"/>
        </w:rPr>
        <w:t>第一章</w:t>
      </w:r>
      <w:r>
        <w:rPr>
          <w:rFonts w:hint="eastAsia" w:ascii="黑体" w:eastAsia="黑体" w:cs="T14"/>
          <w:color w:val="auto"/>
          <w:kern w:val="0"/>
          <w:sz w:val="32"/>
          <w:szCs w:val="32"/>
          <w:lang w:val="en-US" w:eastAsia="zh-CN"/>
        </w:rPr>
        <w:t xml:space="preserve"> </w:t>
      </w:r>
      <w:r>
        <w:rPr>
          <w:rFonts w:hint="eastAsia" w:ascii="黑体" w:eastAsia="黑体" w:cs="T14"/>
          <w:color w:val="auto"/>
          <w:kern w:val="0"/>
          <w:sz w:val="32"/>
          <w:szCs w:val="32"/>
        </w:rPr>
        <w:t>总</w:t>
      </w:r>
      <w:r>
        <w:rPr>
          <w:rFonts w:hint="eastAsia" w:ascii="黑体" w:eastAsia="黑体" w:cs="T14"/>
          <w:color w:val="auto"/>
          <w:kern w:val="0"/>
          <w:sz w:val="32"/>
          <w:szCs w:val="32"/>
          <w:lang w:val="en-US" w:eastAsia="zh-CN"/>
        </w:rPr>
        <w:t xml:space="preserve">  </w:t>
      </w:r>
      <w:r>
        <w:rPr>
          <w:rFonts w:hint="eastAsia" w:ascii="黑体" w:eastAsia="黑体" w:cs="T14"/>
          <w:color w:val="auto"/>
          <w:kern w:val="0"/>
          <w:sz w:val="32"/>
          <w:szCs w:val="32"/>
        </w:rPr>
        <w:t>则</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textAlignment w:val="auto"/>
        <w:outlineLvl w:val="9"/>
        <w:rPr>
          <w:rFonts w:hint="eastAsia" w:ascii="仿宋_GB2312" w:eastAsia="仿宋_GB2312" w:cs="T15"/>
          <w:color w:val="auto"/>
          <w:kern w:val="0"/>
          <w:sz w:val="32"/>
          <w:szCs w:val="32"/>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15"/>
          <w:color w:val="auto"/>
          <w:kern w:val="0"/>
          <w:sz w:val="32"/>
          <w:szCs w:val="32"/>
        </w:rPr>
      </w:pPr>
      <w:r>
        <w:rPr>
          <w:rFonts w:hint="eastAsia" w:ascii="黑体" w:hAnsi="黑体" w:eastAsia="黑体" w:cs="黑体"/>
          <w:color w:val="auto"/>
          <w:kern w:val="0"/>
          <w:sz w:val="32"/>
          <w:szCs w:val="32"/>
          <w:lang w:eastAsia="zh-CN"/>
        </w:rPr>
        <w:t>第一条</w:t>
      </w:r>
      <w:r>
        <w:rPr>
          <w:rFonts w:hint="eastAsia" w:ascii="黑体" w:hAnsi="黑体" w:eastAsia="黑体" w:cs="黑体"/>
          <w:color w:val="auto"/>
          <w:kern w:val="0"/>
          <w:sz w:val="32"/>
          <w:szCs w:val="32"/>
          <w:lang w:val="en-US" w:eastAsia="zh-CN"/>
        </w:rPr>
        <w:t xml:space="preserve"> </w:t>
      </w:r>
      <w:r>
        <w:rPr>
          <w:rFonts w:hint="eastAsia" w:ascii="仿宋_GB2312" w:eastAsia="仿宋_GB2312" w:cs="T15"/>
          <w:color w:val="auto"/>
          <w:kern w:val="0"/>
          <w:sz w:val="32"/>
          <w:szCs w:val="32"/>
          <w:lang w:val="en-US" w:eastAsia="zh-CN"/>
        </w:rPr>
        <w:t xml:space="preserve"> </w:t>
      </w:r>
      <w:r>
        <w:rPr>
          <w:rFonts w:hint="eastAsia" w:ascii="仿宋_GB2312" w:eastAsia="仿宋_GB2312" w:cs="T15"/>
          <w:color w:val="auto"/>
          <w:kern w:val="0"/>
          <w:sz w:val="32"/>
          <w:szCs w:val="32"/>
        </w:rPr>
        <w:t>根据省人力资源社会保障厅 省财政厅《关于印发山东省实施创业孵化基地和创业园区项目管理办法的通知》（鲁人社发〔2014〕15号）</w:t>
      </w:r>
      <w:r>
        <w:rPr>
          <w:rFonts w:hint="eastAsia" w:ascii="仿宋_GB2312" w:eastAsia="仿宋_GB2312" w:cs="T15"/>
          <w:color w:val="auto"/>
          <w:kern w:val="0"/>
          <w:sz w:val="32"/>
          <w:szCs w:val="32"/>
          <w:lang w:eastAsia="zh-CN"/>
        </w:rPr>
        <w:t>、枣庄市人民政府《关于助推新旧动能转换做好就业创业工作的意见》（枣政发</w:t>
      </w:r>
      <w:r>
        <w:rPr>
          <w:rFonts w:hint="eastAsia" w:ascii="仿宋_GB2312" w:eastAsia="仿宋_GB2312" w:cs="T15"/>
          <w:color w:val="auto"/>
          <w:kern w:val="0"/>
          <w:sz w:val="32"/>
          <w:szCs w:val="32"/>
        </w:rPr>
        <w:t>〔201</w:t>
      </w:r>
      <w:r>
        <w:rPr>
          <w:rFonts w:hint="eastAsia" w:ascii="仿宋_GB2312" w:eastAsia="仿宋_GB2312" w:cs="T15"/>
          <w:color w:val="auto"/>
          <w:kern w:val="0"/>
          <w:sz w:val="32"/>
          <w:szCs w:val="32"/>
          <w:lang w:val="en-US" w:eastAsia="zh-CN"/>
        </w:rPr>
        <w:t>7</w:t>
      </w:r>
      <w:r>
        <w:rPr>
          <w:rFonts w:hint="eastAsia" w:ascii="仿宋_GB2312" w:eastAsia="仿宋_GB2312" w:cs="T15"/>
          <w:color w:val="auto"/>
          <w:kern w:val="0"/>
          <w:sz w:val="32"/>
          <w:szCs w:val="32"/>
        </w:rPr>
        <w:t>〕</w:t>
      </w:r>
      <w:r>
        <w:rPr>
          <w:rFonts w:hint="eastAsia" w:ascii="仿宋_GB2312" w:eastAsia="仿宋_GB2312" w:cs="T15"/>
          <w:color w:val="auto"/>
          <w:kern w:val="0"/>
          <w:sz w:val="32"/>
          <w:szCs w:val="32"/>
          <w:lang w:val="en-US" w:eastAsia="zh-CN"/>
        </w:rPr>
        <w:t>24号</w:t>
      </w:r>
      <w:r>
        <w:rPr>
          <w:rFonts w:hint="eastAsia" w:ascii="仿宋_GB2312" w:eastAsia="仿宋_GB2312" w:cs="T15"/>
          <w:color w:val="auto"/>
          <w:kern w:val="0"/>
          <w:sz w:val="32"/>
          <w:szCs w:val="32"/>
          <w:lang w:eastAsia="zh-CN"/>
        </w:rPr>
        <w:t>）和</w:t>
      </w:r>
      <w:r>
        <w:rPr>
          <w:rFonts w:hint="eastAsia" w:ascii="仿宋_GB2312" w:eastAsia="仿宋_GB2312" w:cs="T15"/>
          <w:color w:val="auto"/>
          <w:kern w:val="0"/>
          <w:sz w:val="32"/>
          <w:szCs w:val="32"/>
        </w:rPr>
        <w:t>《枣庄市人民政府办公室关于促进创业带动就业的意见》（枣政办发〔2013〕38号）</w:t>
      </w:r>
      <w:r>
        <w:rPr>
          <w:rFonts w:hint="eastAsia" w:ascii="仿宋_GB2312" w:eastAsia="仿宋_GB2312" w:cs="T15"/>
          <w:color w:val="auto"/>
          <w:kern w:val="0"/>
          <w:sz w:val="32"/>
          <w:szCs w:val="32"/>
          <w:lang w:eastAsia="zh-CN"/>
        </w:rPr>
        <w:t>等文件精神</w:t>
      </w:r>
      <w:r>
        <w:rPr>
          <w:rFonts w:hint="eastAsia" w:ascii="仿宋_GB2312" w:eastAsia="仿宋_GB2312" w:cs="T15"/>
          <w:color w:val="auto"/>
          <w:kern w:val="0"/>
          <w:sz w:val="32"/>
          <w:szCs w:val="32"/>
        </w:rPr>
        <w:t>，制定本办法。</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15"/>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eastAsia="zh-CN"/>
        </w:rPr>
        <w:t>二</w:t>
      </w:r>
      <w:r>
        <w:rPr>
          <w:rFonts w:hint="eastAsia" w:ascii="黑体" w:hAnsi="黑体" w:eastAsia="黑体" w:cs="黑体"/>
          <w:color w:val="auto"/>
          <w:kern w:val="0"/>
          <w:sz w:val="32"/>
          <w:szCs w:val="32"/>
        </w:rPr>
        <w:t>条</w:t>
      </w:r>
      <w:r>
        <w:rPr>
          <w:rFonts w:hint="eastAsia" w:ascii="黑体" w:hAnsi="黑体" w:eastAsia="黑体" w:cs="黑体"/>
          <w:color w:val="auto"/>
          <w:kern w:val="0"/>
          <w:sz w:val="32"/>
          <w:szCs w:val="32"/>
          <w:lang w:val="en-US" w:eastAsia="zh-CN"/>
        </w:rPr>
        <w:t xml:space="preserve"> </w:t>
      </w:r>
      <w:r>
        <w:rPr>
          <w:rFonts w:hint="eastAsia" w:ascii="楷体_GB2312" w:eastAsia="楷体_GB2312" w:cs="T14"/>
          <w:color w:val="auto"/>
          <w:kern w:val="0"/>
          <w:sz w:val="32"/>
          <w:szCs w:val="32"/>
          <w:lang w:val="en-US" w:eastAsia="zh-CN"/>
        </w:rPr>
        <w:t xml:space="preserve"> </w:t>
      </w:r>
      <w:r>
        <w:rPr>
          <w:rFonts w:hint="eastAsia" w:ascii="仿宋_GB2312" w:eastAsia="仿宋_GB2312" w:cs="T15"/>
          <w:color w:val="auto"/>
          <w:kern w:val="0"/>
          <w:sz w:val="32"/>
          <w:szCs w:val="32"/>
        </w:rPr>
        <w:t>本办法适用于</w:t>
      </w:r>
      <w:r>
        <w:rPr>
          <w:rFonts w:hint="eastAsia" w:ascii="仿宋_GB2312" w:eastAsia="仿宋_GB2312" w:cs="T15"/>
          <w:color w:val="auto"/>
          <w:kern w:val="0"/>
          <w:sz w:val="32"/>
          <w:szCs w:val="32"/>
          <w:lang w:eastAsia="zh-CN"/>
        </w:rPr>
        <w:t>本行政区域内创业</w:t>
      </w:r>
      <w:r>
        <w:rPr>
          <w:rFonts w:hint="eastAsia" w:ascii="仿宋_GB2312" w:eastAsia="仿宋_GB2312" w:cs="T15"/>
          <w:color w:val="auto"/>
          <w:kern w:val="0"/>
          <w:sz w:val="32"/>
          <w:szCs w:val="32"/>
        </w:rPr>
        <w:t>孵化基地和创业园区的</w:t>
      </w:r>
      <w:r>
        <w:rPr>
          <w:rFonts w:hint="eastAsia" w:ascii="仿宋_GB2312" w:eastAsia="仿宋_GB2312" w:cs="T15"/>
          <w:color w:val="auto"/>
          <w:kern w:val="0"/>
          <w:sz w:val="32"/>
          <w:szCs w:val="32"/>
          <w:lang w:eastAsia="zh-CN"/>
        </w:rPr>
        <w:t>建设、管理和</w:t>
      </w:r>
      <w:r>
        <w:rPr>
          <w:rFonts w:hint="eastAsia" w:ascii="仿宋_GB2312" w:eastAsia="仿宋_GB2312" w:cs="T15"/>
          <w:color w:val="auto"/>
          <w:kern w:val="0"/>
          <w:sz w:val="32"/>
          <w:szCs w:val="32"/>
        </w:rPr>
        <w:t>认定。创业孵化基地主要培育初始或初创企业，并为之提供相关创业服务；创业园区主要面向初创企业、成长成熟期创业实体，落实创业扶持政策，开展创业服务。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15"/>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eastAsia="zh-CN"/>
        </w:rPr>
        <w:t>三</w:t>
      </w:r>
      <w:r>
        <w:rPr>
          <w:rFonts w:hint="eastAsia" w:ascii="黑体" w:hAnsi="黑体" w:eastAsia="黑体" w:cs="黑体"/>
          <w:color w:val="auto"/>
          <w:kern w:val="0"/>
          <w:sz w:val="32"/>
          <w:szCs w:val="32"/>
        </w:rPr>
        <w:t>条</w:t>
      </w:r>
      <w:r>
        <w:rPr>
          <w:rFonts w:hint="eastAsia" w:ascii="仿宋_GB2312" w:eastAsia="仿宋_GB2312" w:cs="T14"/>
          <w:color w:val="auto"/>
          <w:kern w:val="0"/>
          <w:sz w:val="32"/>
          <w:szCs w:val="32"/>
        </w:rPr>
        <w:t xml:space="preserve"> </w:t>
      </w:r>
      <w:r>
        <w:rPr>
          <w:rFonts w:hint="eastAsia" w:ascii="仿宋_GB2312" w:eastAsia="仿宋_GB2312" w:cs="T14"/>
          <w:color w:val="auto"/>
          <w:kern w:val="0"/>
          <w:sz w:val="32"/>
          <w:szCs w:val="32"/>
          <w:lang w:val="en-US" w:eastAsia="zh-CN"/>
        </w:rPr>
        <w:t xml:space="preserve"> </w:t>
      </w:r>
      <w:r>
        <w:rPr>
          <w:rFonts w:hint="eastAsia" w:ascii="仿宋_GB2312" w:eastAsia="仿宋_GB2312" w:cs="T15"/>
          <w:color w:val="auto"/>
          <w:kern w:val="0"/>
          <w:sz w:val="32"/>
          <w:szCs w:val="32"/>
        </w:rPr>
        <w:t>市人力资源社会保障局负责组织实施市级创业孵化示范基地和市级创业示范园区评估认定工作。</w:t>
      </w:r>
      <w:r>
        <w:rPr>
          <w:rFonts w:hint="eastAsia" w:ascii="仿宋_GB2312" w:eastAsia="仿宋_GB2312" w:cs="T15"/>
          <w:color w:val="auto"/>
          <w:kern w:val="0"/>
          <w:sz w:val="32"/>
          <w:szCs w:val="32"/>
          <w:lang w:eastAsia="zh-CN"/>
        </w:rPr>
        <w:t>各区（市）</w:t>
      </w:r>
      <w:r>
        <w:rPr>
          <w:rFonts w:hint="eastAsia" w:ascii="仿宋_GB2312" w:eastAsia="仿宋_GB2312" w:cs="T15"/>
          <w:color w:val="auto"/>
          <w:kern w:val="0"/>
          <w:sz w:val="32"/>
          <w:szCs w:val="32"/>
        </w:rPr>
        <w:t>人力资源社会保障部门负责本辖区创业孵化基地和创业园区建设、创业扶持政策落实、开展创业服务等提供有效指导和跟踪服务。各创业孵化基地和创业园区要丰富创业服务内容，健全各项管理制度和运行机制，提高创业孵化和创业服务能力，促进入驻创业实体健康发展。</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outlineLvl w:val="9"/>
        <w:rPr>
          <w:rFonts w:hint="eastAsia" w:ascii="黑体" w:eastAsia="黑体" w:cs="T19"/>
          <w:color w:val="auto"/>
          <w:kern w:val="0"/>
          <w:sz w:val="32"/>
          <w:szCs w:val="32"/>
        </w:rPr>
      </w:pPr>
      <w:r>
        <w:rPr>
          <w:rFonts w:hint="eastAsia" w:ascii="黑体" w:eastAsia="黑体" w:cs="T19"/>
          <w:color w:val="auto"/>
          <w:kern w:val="0"/>
          <w:sz w:val="32"/>
          <w:szCs w:val="32"/>
        </w:rPr>
        <w:t>第二章 设立条件</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outlineLvl w:val="9"/>
        <w:rPr>
          <w:rFonts w:hint="eastAsia" w:ascii="黑体" w:eastAsia="黑体" w:cs="T19"/>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18"/>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eastAsia="zh-CN"/>
        </w:rPr>
        <w:t>四</w:t>
      </w:r>
      <w:r>
        <w:rPr>
          <w:rFonts w:hint="eastAsia" w:ascii="黑体" w:hAnsi="黑体" w:eastAsia="黑体" w:cs="黑体"/>
          <w:color w:val="auto"/>
          <w:kern w:val="0"/>
          <w:sz w:val="32"/>
          <w:szCs w:val="32"/>
        </w:rPr>
        <w:t>条</w:t>
      </w:r>
      <w:r>
        <w:rPr>
          <w:rFonts w:hint="eastAsia" w:ascii="楷体_GB2312" w:eastAsia="楷体_GB2312" w:cs="T19"/>
          <w:color w:val="auto"/>
          <w:kern w:val="0"/>
          <w:sz w:val="32"/>
          <w:szCs w:val="32"/>
        </w:rPr>
        <w:t xml:space="preserve"> </w:t>
      </w:r>
      <w:r>
        <w:rPr>
          <w:rFonts w:hint="eastAsia" w:ascii="仿宋_GB2312" w:eastAsia="仿宋_GB2312" w:cs="T18"/>
          <w:color w:val="auto"/>
          <w:kern w:val="0"/>
          <w:sz w:val="32"/>
          <w:szCs w:val="32"/>
        </w:rPr>
        <w:t>各区（市）要坚持实事求是、因地制宜的原则，组织专家对设立孵化基地和创业园区的必要性、可行性以及设立运行后的社会经济效益进行严格论证，从源头上</w:t>
      </w:r>
      <w:r>
        <w:rPr>
          <w:rFonts w:hint="eastAsia" w:ascii="仿宋_GB2312" w:eastAsia="仿宋_GB2312" w:cs="T22"/>
          <w:color w:val="auto"/>
          <w:kern w:val="0"/>
          <w:sz w:val="32"/>
          <w:szCs w:val="32"/>
        </w:rPr>
        <w:t>确</w:t>
      </w:r>
      <w:r>
        <w:rPr>
          <w:rFonts w:hint="eastAsia" w:ascii="仿宋_GB2312" w:eastAsia="仿宋_GB2312" w:cs="T18"/>
          <w:color w:val="auto"/>
          <w:kern w:val="0"/>
          <w:sz w:val="32"/>
          <w:szCs w:val="32"/>
        </w:rPr>
        <w:t>保</w:t>
      </w:r>
      <w:r>
        <w:rPr>
          <w:rFonts w:hint="eastAsia" w:ascii="仿宋_GB2312" w:eastAsia="仿宋_GB2312" w:cs="T18"/>
          <w:color w:val="auto"/>
          <w:kern w:val="0"/>
          <w:sz w:val="32"/>
          <w:szCs w:val="32"/>
          <w:lang w:eastAsia="zh-CN"/>
        </w:rPr>
        <w:t>创业</w:t>
      </w:r>
      <w:r>
        <w:rPr>
          <w:rFonts w:hint="eastAsia" w:ascii="仿宋_GB2312" w:eastAsia="仿宋_GB2312" w:cs="T18"/>
          <w:color w:val="auto"/>
          <w:kern w:val="0"/>
          <w:sz w:val="32"/>
          <w:szCs w:val="32"/>
        </w:rPr>
        <w:t>孵化基地和创业园区建设的科学性。</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18"/>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eastAsia="zh-CN"/>
        </w:rPr>
        <w:t>五</w:t>
      </w:r>
      <w:r>
        <w:rPr>
          <w:rFonts w:hint="eastAsia" w:ascii="黑体" w:hAnsi="黑体" w:eastAsia="黑体" w:cs="黑体"/>
          <w:color w:val="auto"/>
          <w:kern w:val="0"/>
          <w:sz w:val="32"/>
          <w:szCs w:val="32"/>
        </w:rPr>
        <w:t>条</w:t>
      </w:r>
      <w:r>
        <w:rPr>
          <w:rFonts w:hint="eastAsia" w:ascii="黑体" w:hAnsi="黑体" w:eastAsia="黑体" w:cs="黑体"/>
          <w:color w:val="auto"/>
          <w:kern w:val="0"/>
          <w:sz w:val="32"/>
          <w:szCs w:val="32"/>
          <w:lang w:val="en-US" w:eastAsia="zh-CN"/>
        </w:rPr>
        <w:t xml:space="preserve"> </w:t>
      </w:r>
      <w:r>
        <w:rPr>
          <w:rFonts w:hint="eastAsia" w:ascii="仿宋_GB2312" w:eastAsia="仿宋_GB2312" w:cs="T19"/>
          <w:color w:val="auto"/>
          <w:kern w:val="0"/>
          <w:sz w:val="32"/>
          <w:szCs w:val="32"/>
        </w:rPr>
        <w:t xml:space="preserve"> </w:t>
      </w:r>
      <w:r>
        <w:rPr>
          <w:rFonts w:hint="eastAsia" w:ascii="仿宋_GB2312" w:eastAsia="仿宋_GB2312" w:cs="T18"/>
          <w:color w:val="auto"/>
          <w:kern w:val="0"/>
          <w:sz w:val="32"/>
          <w:szCs w:val="32"/>
        </w:rPr>
        <w:t>孵化基地和创业园区设立的基本</w:t>
      </w:r>
      <w:r>
        <w:rPr>
          <w:rFonts w:hint="eastAsia" w:ascii="仿宋_GB2312" w:eastAsia="仿宋_GB2312" w:cs="T22"/>
          <w:color w:val="auto"/>
          <w:kern w:val="0"/>
          <w:sz w:val="32"/>
          <w:szCs w:val="32"/>
        </w:rPr>
        <w:t>条</w:t>
      </w:r>
      <w:r>
        <w:rPr>
          <w:rFonts w:hint="eastAsia" w:ascii="仿宋_GB2312" w:eastAsia="仿宋_GB2312" w:cs="T18"/>
          <w:color w:val="auto"/>
          <w:kern w:val="0"/>
          <w:sz w:val="32"/>
          <w:szCs w:val="32"/>
        </w:rPr>
        <w:t>件</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18"/>
          <w:color w:val="auto"/>
          <w:kern w:val="0"/>
          <w:sz w:val="32"/>
          <w:szCs w:val="32"/>
        </w:rPr>
      </w:pPr>
      <w:r>
        <w:rPr>
          <w:rFonts w:hint="eastAsia" w:ascii="仿宋_GB2312" w:eastAsia="仿宋_GB2312" w:cs="T18"/>
          <w:color w:val="auto"/>
          <w:kern w:val="0"/>
          <w:sz w:val="32"/>
          <w:szCs w:val="32"/>
        </w:rPr>
        <w:t>（一）具有</w:t>
      </w:r>
      <w:r>
        <w:rPr>
          <w:rFonts w:hint="eastAsia" w:ascii="仿宋_GB2312" w:eastAsia="仿宋_GB2312" w:cs="T22"/>
          <w:color w:val="auto"/>
          <w:kern w:val="0"/>
          <w:sz w:val="32"/>
          <w:szCs w:val="32"/>
        </w:rPr>
        <w:t>独</w:t>
      </w:r>
      <w:r>
        <w:rPr>
          <w:rFonts w:hint="eastAsia" w:ascii="仿宋_GB2312" w:eastAsia="仿宋_GB2312" w:cs="T18"/>
          <w:color w:val="auto"/>
          <w:kern w:val="0"/>
          <w:sz w:val="32"/>
          <w:szCs w:val="32"/>
        </w:rPr>
        <w:t>立的企业或事业法人资格、</w:t>
      </w:r>
      <w:r>
        <w:rPr>
          <w:rFonts w:hint="eastAsia" w:ascii="仿宋_GB2312" w:eastAsia="仿宋_GB2312" w:cs="T22"/>
          <w:color w:val="auto"/>
          <w:kern w:val="0"/>
          <w:sz w:val="32"/>
          <w:szCs w:val="32"/>
        </w:rPr>
        <w:t>固</w:t>
      </w:r>
      <w:r>
        <w:rPr>
          <w:rFonts w:hint="eastAsia" w:ascii="仿宋_GB2312" w:eastAsia="仿宋_GB2312" w:cs="T18"/>
          <w:color w:val="auto"/>
          <w:kern w:val="0"/>
          <w:sz w:val="32"/>
          <w:szCs w:val="32"/>
        </w:rPr>
        <w:t>定的办公场</w:t>
      </w:r>
      <w:r>
        <w:rPr>
          <w:rFonts w:hint="eastAsia" w:ascii="仿宋_GB2312" w:eastAsia="仿宋_GB2312" w:cs="T22"/>
          <w:color w:val="auto"/>
          <w:kern w:val="0"/>
          <w:sz w:val="32"/>
          <w:szCs w:val="32"/>
        </w:rPr>
        <w:t>所</w:t>
      </w:r>
      <w:r>
        <w:rPr>
          <w:rFonts w:hint="eastAsia" w:ascii="仿宋_GB2312" w:eastAsia="仿宋_GB2312" w:cs="T18"/>
          <w:color w:val="auto"/>
          <w:kern w:val="0"/>
          <w:sz w:val="32"/>
          <w:szCs w:val="32"/>
        </w:rPr>
        <w:t>、健全的财务制度和具备相</w:t>
      </w:r>
      <w:r>
        <w:rPr>
          <w:rFonts w:hint="eastAsia" w:ascii="仿宋_GB2312" w:eastAsia="仿宋_GB2312" w:cs="T22"/>
          <w:color w:val="auto"/>
          <w:kern w:val="0"/>
          <w:sz w:val="32"/>
          <w:szCs w:val="32"/>
        </w:rPr>
        <w:t>应</w:t>
      </w:r>
      <w:r>
        <w:rPr>
          <w:rFonts w:hint="eastAsia" w:ascii="仿宋_GB2312" w:eastAsia="仿宋_GB2312" w:cs="T18"/>
          <w:color w:val="auto"/>
          <w:kern w:val="0"/>
          <w:sz w:val="32"/>
          <w:szCs w:val="32"/>
        </w:rPr>
        <w:t>专业</w:t>
      </w:r>
      <w:r>
        <w:rPr>
          <w:rFonts w:hint="eastAsia" w:ascii="仿宋_GB2312" w:eastAsia="仿宋_GB2312" w:cs="T22"/>
          <w:color w:val="auto"/>
          <w:kern w:val="0"/>
          <w:sz w:val="32"/>
          <w:szCs w:val="32"/>
        </w:rPr>
        <w:t>知识技</w:t>
      </w:r>
      <w:r>
        <w:rPr>
          <w:rFonts w:hint="eastAsia" w:ascii="仿宋_GB2312" w:eastAsia="仿宋_GB2312" w:cs="T18"/>
          <w:color w:val="auto"/>
          <w:kern w:val="0"/>
          <w:sz w:val="32"/>
          <w:szCs w:val="32"/>
        </w:rPr>
        <w:t>能的管理服务人</w:t>
      </w:r>
      <w:r>
        <w:rPr>
          <w:rFonts w:hint="eastAsia" w:ascii="仿宋_GB2312" w:eastAsia="仿宋_GB2312" w:cs="T22"/>
          <w:color w:val="auto"/>
          <w:kern w:val="0"/>
          <w:sz w:val="32"/>
          <w:szCs w:val="32"/>
        </w:rPr>
        <w:t>员</w:t>
      </w:r>
      <w:r>
        <w:rPr>
          <w:rFonts w:hint="eastAsia" w:ascii="仿宋_GB2312" w:eastAsia="仿宋_GB2312" w:cs="T18"/>
          <w:color w:val="auto"/>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18"/>
          <w:color w:val="auto"/>
          <w:kern w:val="0"/>
          <w:sz w:val="32"/>
          <w:szCs w:val="32"/>
        </w:rPr>
      </w:pPr>
      <w:r>
        <w:rPr>
          <w:rFonts w:hint="eastAsia" w:ascii="仿宋_GB2312" w:eastAsia="仿宋_GB2312" w:cs="T18"/>
          <w:color w:val="auto"/>
          <w:kern w:val="0"/>
          <w:sz w:val="32"/>
          <w:szCs w:val="32"/>
        </w:rPr>
        <w:t>（</w:t>
      </w:r>
      <w:r>
        <w:rPr>
          <w:rFonts w:hint="eastAsia" w:ascii="仿宋_GB2312" w:eastAsia="仿宋_GB2312" w:cs="T22"/>
          <w:color w:val="auto"/>
          <w:kern w:val="0"/>
          <w:sz w:val="32"/>
          <w:szCs w:val="32"/>
        </w:rPr>
        <w:t>二</w:t>
      </w:r>
      <w:r>
        <w:rPr>
          <w:rFonts w:hint="eastAsia" w:ascii="仿宋_GB2312" w:eastAsia="仿宋_GB2312" w:cs="T18"/>
          <w:color w:val="auto"/>
          <w:kern w:val="0"/>
          <w:sz w:val="32"/>
          <w:szCs w:val="32"/>
        </w:rPr>
        <w:t>）有一定规</w:t>
      </w:r>
      <w:r>
        <w:rPr>
          <w:rFonts w:hint="eastAsia" w:ascii="仿宋_GB2312" w:eastAsia="仿宋_GB2312" w:cs="T22"/>
          <w:color w:val="auto"/>
          <w:kern w:val="0"/>
          <w:sz w:val="32"/>
          <w:szCs w:val="32"/>
        </w:rPr>
        <w:t>模</w:t>
      </w:r>
      <w:r>
        <w:rPr>
          <w:rFonts w:hint="eastAsia" w:ascii="仿宋_GB2312" w:eastAsia="仿宋_GB2312" w:cs="T18"/>
          <w:color w:val="auto"/>
          <w:kern w:val="0"/>
          <w:sz w:val="32"/>
          <w:szCs w:val="32"/>
        </w:rPr>
        <w:t>的</w:t>
      </w:r>
      <w:r>
        <w:rPr>
          <w:rFonts w:hint="eastAsia" w:ascii="仿宋_GB2312" w:eastAsia="仿宋_GB2312" w:cs="T22"/>
          <w:color w:val="auto"/>
          <w:kern w:val="0"/>
          <w:sz w:val="32"/>
          <w:szCs w:val="32"/>
        </w:rPr>
        <w:t>生产</w:t>
      </w:r>
      <w:r>
        <w:rPr>
          <w:rFonts w:hint="eastAsia" w:ascii="仿宋_GB2312" w:eastAsia="仿宋_GB2312" w:cs="T18"/>
          <w:color w:val="auto"/>
          <w:kern w:val="0"/>
          <w:sz w:val="32"/>
          <w:szCs w:val="32"/>
        </w:rPr>
        <w:t>经</w:t>
      </w:r>
      <w:r>
        <w:rPr>
          <w:rFonts w:hint="eastAsia" w:ascii="仿宋_GB2312" w:eastAsia="仿宋_GB2312" w:cs="T22"/>
          <w:color w:val="auto"/>
          <w:kern w:val="0"/>
          <w:sz w:val="32"/>
          <w:szCs w:val="32"/>
        </w:rPr>
        <w:t>营</w:t>
      </w:r>
      <w:r>
        <w:rPr>
          <w:rFonts w:hint="eastAsia" w:ascii="仿宋_GB2312" w:eastAsia="仿宋_GB2312" w:cs="T18"/>
          <w:color w:val="auto"/>
          <w:kern w:val="0"/>
          <w:sz w:val="32"/>
          <w:szCs w:val="32"/>
        </w:rPr>
        <w:t>场地、办公场地和</w:t>
      </w:r>
      <w:r>
        <w:rPr>
          <w:rFonts w:hint="eastAsia" w:ascii="仿宋_GB2312" w:eastAsia="仿宋_GB2312" w:cs="T22"/>
          <w:color w:val="auto"/>
          <w:kern w:val="0"/>
          <w:sz w:val="32"/>
          <w:szCs w:val="32"/>
        </w:rPr>
        <w:t>共享</w:t>
      </w:r>
      <w:r>
        <w:rPr>
          <w:rFonts w:hint="eastAsia" w:ascii="仿宋_GB2312" w:eastAsia="仿宋_GB2312" w:cs="T18"/>
          <w:color w:val="auto"/>
          <w:kern w:val="0"/>
          <w:sz w:val="32"/>
          <w:szCs w:val="32"/>
        </w:rPr>
        <w:t>的服务</w:t>
      </w:r>
      <w:r>
        <w:rPr>
          <w:rFonts w:hint="eastAsia" w:ascii="仿宋_GB2312" w:eastAsia="仿宋_GB2312" w:cs="T22"/>
          <w:color w:val="auto"/>
          <w:kern w:val="0"/>
          <w:sz w:val="32"/>
          <w:szCs w:val="32"/>
        </w:rPr>
        <w:t>空间</w:t>
      </w:r>
      <w:r>
        <w:rPr>
          <w:rFonts w:hint="eastAsia" w:ascii="仿宋_GB2312" w:eastAsia="仿宋_GB2312" w:cs="T18"/>
          <w:color w:val="auto"/>
          <w:kern w:val="0"/>
          <w:sz w:val="32"/>
          <w:szCs w:val="32"/>
        </w:rPr>
        <w:t>，有相</w:t>
      </w:r>
      <w:r>
        <w:rPr>
          <w:rFonts w:hint="eastAsia" w:ascii="仿宋_GB2312" w:eastAsia="仿宋_GB2312" w:cs="T22"/>
          <w:color w:val="auto"/>
          <w:kern w:val="0"/>
          <w:sz w:val="32"/>
          <w:szCs w:val="32"/>
        </w:rPr>
        <w:t>应</w:t>
      </w:r>
      <w:r>
        <w:rPr>
          <w:rFonts w:hint="eastAsia" w:ascii="仿宋_GB2312" w:eastAsia="仿宋_GB2312" w:cs="T18"/>
          <w:color w:val="auto"/>
          <w:kern w:val="0"/>
          <w:sz w:val="32"/>
          <w:szCs w:val="32"/>
        </w:rPr>
        <w:t>的</w:t>
      </w:r>
      <w:r>
        <w:rPr>
          <w:rFonts w:hint="eastAsia" w:ascii="仿宋_GB2312" w:eastAsia="仿宋_GB2312" w:cs="T22"/>
          <w:color w:val="auto"/>
          <w:kern w:val="0"/>
          <w:sz w:val="32"/>
          <w:szCs w:val="32"/>
        </w:rPr>
        <w:t>道路</w:t>
      </w:r>
      <w:r>
        <w:rPr>
          <w:rFonts w:hint="eastAsia" w:ascii="仿宋_GB2312" w:eastAsia="仿宋_GB2312" w:cs="T18"/>
          <w:color w:val="auto"/>
          <w:kern w:val="0"/>
          <w:sz w:val="32"/>
          <w:szCs w:val="32"/>
        </w:rPr>
        <w:t>、</w:t>
      </w:r>
      <w:r>
        <w:rPr>
          <w:rFonts w:hint="eastAsia" w:ascii="仿宋_GB2312" w:eastAsia="仿宋_GB2312" w:cs="T22"/>
          <w:color w:val="auto"/>
          <w:kern w:val="0"/>
          <w:sz w:val="32"/>
          <w:szCs w:val="32"/>
        </w:rPr>
        <w:t>停车</w:t>
      </w:r>
      <w:r>
        <w:rPr>
          <w:rFonts w:hint="eastAsia" w:ascii="仿宋_GB2312" w:eastAsia="仿宋_GB2312" w:cs="T18"/>
          <w:color w:val="auto"/>
          <w:kern w:val="0"/>
          <w:sz w:val="32"/>
          <w:szCs w:val="32"/>
        </w:rPr>
        <w:t>、供</w:t>
      </w:r>
      <w:r>
        <w:rPr>
          <w:rFonts w:hint="eastAsia" w:ascii="仿宋_GB2312" w:eastAsia="仿宋_GB2312" w:cs="T22"/>
          <w:color w:val="auto"/>
          <w:kern w:val="0"/>
          <w:sz w:val="32"/>
          <w:szCs w:val="32"/>
        </w:rPr>
        <w:t>电</w:t>
      </w:r>
      <w:r>
        <w:rPr>
          <w:rFonts w:hint="eastAsia" w:ascii="仿宋_GB2312" w:eastAsia="仿宋_GB2312" w:cs="T18"/>
          <w:color w:val="auto"/>
          <w:kern w:val="0"/>
          <w:sz w:val="32"/>
          <w:szCs w:val="32"/>
        </w:rPr>
        <w:t>、供</w:t>
      </w:r>
      <w:r>
        <w:rPr>
          <w:rFonts w:hint="eastAsia" w:ascii="仿宋_GB2312" w:eastAsia="仿宋_GB2312" w:cs="T22"/>
          <w:color w:val="auto"/>
          <w:kern w:val="0"/>
          <w:sz w:val="32"/>
          <w:szCs w:val="32"/>
        </w:rPr>
        <w:t>水</w:t>
      </w:r>
      <w:r>
        <w:rPr>
          <w:rFonts w:hint="eastAsia" w:ascii="仿宋_GB2312" w:eastAsia="仿宋_GB2312" w:cs="T18"/>
          <w:color w:val="auto"/>
          <w:kern w:val="0"/>
          <w:sz w:val="32"/>
          <w:szCs w:val="32"/>
        </w:rPr>
        <w:t>、</w:t>
      </w:r>
      <w:r>
        <w:rPr>
          <w:rFonts w:hint="eastAsia" w:ascii="仿宋_GB2312" w:eastAsia="仿宋_GB2312" w:cs="T22"/>
          <w:color w:val="auto"/>
          <w:kern w:val="0"/>
          <w:sz w:val="32"/>
          <w:szCs w:val="32"/>
        </w:rPr>
        <w:t>消防</w:t>
      </w:r>
      <w:r>
        <w:rPr>
          <w:rFonts w:hint="eastAsia" w:ascii="仿宋_GB2312" w:eastAsia="仿宋_GB2312" w:cs="T18"/>
          <w:color w:val="auto"/>
          <w:kern w:val="0"/>
          <w:sz w:val="32"/>
          <w:szCs w:val="32"/>
        </w:rPr>
        <w:t>、</w:t>
      </w:r>
      <w:r>
        <w:rPr>
          <w:rFonts w:hint="eastAsia" w:ascii="仿宋_GB2312" w:eastAsia="仿宋_GB2312" w:cs="T22"/>
          <w:color w:val="auto"/>
          <w:kern w:val="0"/>
          <w:sz w:val="32"/>
          <w:szCs w:val="32"/>
        </w:rPr>
        <w:t>通讯</w:t>
      </w:r>
      <w:r>
        <w:rPr>
          <w:rFonts w:hint="eastAsia" w:ascii="仿宋_GB2312" w:eastAsia="仿宋_GB2312" w:cs="T18"/>
          <w:color w:val="auto"/>
          <w:kern w:val="0"/>
          <w:sz w:val="32"/>
          <w:szCs w:val="32"/>
        </w:rPr>
        <w:t>、</w:t>
      </w:r>
      <w:r>
        <w:rPr>
          <w:rFonts w:hint="eastAsia" w:ascii="仿宋_GB2312" w:eastAsia="仿宋_GB2312" w:cs="T22"/>
          <w:color w:val="auto"/>
          <w:kern w:val="0"/>
          <w:sz w:val="32"/>
          <w:szCs w:val="32"/>
        </w:rPr>
        <w:t>网络</w:t>
      </w:r>
      <w:r>
        <w:rPr>
          <w:rFonts w:hint="eastAsia" w:ascii="仿宋_GB2312" w:eastAsia="仿宋_GB2312" w:cs="T18"/>
          <w:color w:val="auto"/>
          <w:kern w:val="0"/>
          <w:sz w:val="32"/>
          <w:szCs w:val="32"/>
        </w:rPr>
        <w:t>和</w:t>
      </w:r>
      <w:r>
        <w:rPr>
          <w:rFonts w:hint="eastAsia" w:ascii="仿宋_GB2312" w:eastAsia="仿宋_GB2312" w:cs="T22"/>
          <w:color w:val="auto"/>
          <w:kern w:val="0"/>
          <w:sz w:val="32"/>
          <w:szCs w:val="32"/>
        </w:rPr>
        <w:t>职</w:t>
      </w:r>
      <w:r>
        <w:rPr>
          <w:rFonts w:hint="eastAsia" w:ascii="仿宋_GB2312" w:eastAsia="仿宋_GB2312" w:cs="T18"/>
          <w:color w:val="auto"/>
          <w:kern w:val="0"/>
          <w:sz w:val="32"/>
          <w:szCs w:val="32"/>
        </w:rPr>
        <w:t>工</w:t>
      </w:r>
      <w:r>
        <w:rPr>
          <w:rFonts w:hint="eastAsia" w:ascii="仿宋_GB2312" w:eastAsia="仿宋_GB2312" w:cs="T22"/>
          <w:color w:val="auto"/>
          <w:kern w:val="0"/>
          <w:sz w:val="32"/>
          <w:szCs w:val="32"/>
        </w:rPr>
        <w:t>生活</w:t>
      </w:r>
      <w:r>
        <w:rPr>
          <w:rFonts w:hint="eastAsia" w:ascii="仿宋_GB2312" w:eastAsia="仿宋_GB2312" w:cs="T18"/>
          <w:color w:val="auto"/>
          <w:kern w:val="0"/>
          <w:sz w:val="32"/>
          <w:szCs w:val="32"/>
        </w:rPr>
        <w:t>等基</w:t>
      </w:r>
      <w:r>
        <w:rPr>
          <w:rFonts w:hint="eastAsia" w:ascii="仿宋_GB2312" w:eastAsia="仿宋_GB2312" w:cs="T22"/>
          <w:color w:val="auto"/>
          <w:kern w:val="0"/>
          <w:sz w:val="32"/>
          <w:szCs w:val="32"/>
        </w:rPr>
        <w:t>础配套</w:t>
      </w:r>
      <w:r>
        <w:rPr>
          <w:rFonts w:hint="eastAsia" w:ascii="仿宋_GB2312" w:eastAsia="仿宋_GB2312" w:cs="T18"/>
          <w:color w:val="auto"/>
          <w:kern w:val="0"/>
          <w:sz w:val="32"/>
          <w:szCs w:val="32"/>
        </w:rPr>
        <w:t>设施；</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16"/>
          <w:color w:val="auto"/>
          <w:kern w:val="0"/>
          <w:sz w:val="32"/>
          <w:szCs w:val="32"/>
        </w:rPr>
      </w:pPr>
      <w:r>
        <w:rPr>
          <w:rFonts w:hint="eastAsia" w:ascii="仿宋_GB2312" w:eastAsia="仿宋_GB2312" w:cs="T18"/>
          <w:color w:val="auto"/>
          <w:kern w:val="0"/>
          <w:sz w:val="32"/>
          <w:szCs w:val="32"/>
        </w:rPr>
        <w:t>（</w:t>
      </w:r>
      <w:r>
        <w:rPr>
          <w:rFonts w:hint="eastAsia" w:ascii="仿宋_GB2312" w:eastAsia="仿宋_GB2312" w:cs="T22"/>
          <w:color w:val="auto"/>
          <w:kern w:val="0"/>
          <w:sz w:val="32"/>
          <w:szCs w:val="32"/>
        </w:rPr>
        <w:t>三</w:t>
      </w:r>
      <w:r>
        <w:rPr>
          <w:rFonts w:hint="eastAsia" w:ascii="仿宋_GB2312" w:eastAsia="仿宋_GB2312" w:cs="T18"/>
          <w:color w:val="auto"/>
          <w:kern w:val="0"/>
          <w:sz w:val="32"/>
          <w:szCs w:val="32"/>
        </w:rPr>
        <w:t>）有为创业者提供服务的管理服务机</w:t>
      </w:r>
      <w:r>
        <w:rPr>
          <w:rFonts w:hint="eastAsia" w:ascii="仿宋_GB2312" w:eastAsia="仿宋_GB2312" w:cs="T22"/>
          <w:color w:val="auto"/>
          <w:kern w:val="0"/>
          <w:sz w:val="32"/>
          <w:szCs w:val="32"/>
        </w:rPr>
        <w:t>构</w:t>
      </w:r>
      <w:r>
        <w:rPr>
          <w:rFonts w:hint="eastAsia" w:ascii="仿宋_GB2312" w:eastAsia="仿宋_GB2312" w:cs="T18"/>
          <w:color w:val="auto"/>
          <w:kern w:val="0"/>
          <w:sz w:val="32"/>
          <w:szCs w:val="32"/>
        </w:rPr>
        <w:t>和相关</w:t>
      </w:r>
      <w:r>
        <w:rPr>
          <w:rFonts w:hint="eastAsia" w:ascii="仿宋_GB2312" w:eastAsia="仿宋_GB2312" w:cs="T22"/>
          <w:color w:val="auto"/>
          <w:kern w:val="0"/>
          <w:sz w:val="32"/>
          <w:szCs w:val="32"/>
        </w:rPr>
        <w:t>中介</w:t>
      </w:r>
      <w:r>
        <w:rPr>
          <w:rFonts w:hint="eastAsia" w:ascii="仿宋_GB2312" w:eastAsia="仿宋_GB2312" w:cs="T18"/>
          <w:color w:val="auto"/>
          <w:kern w:val="0"/>
          <w:sz w:val="32"/>
          <w:szCs w:val="32"/>
        </w:rPr>
        <w:t>服务机</w:t>
      </w:r>
      <w:r>
        <w:rPr>
          <w:rFonts w:hint="eastAsia" w:ascii="仿宋_GB2312" w:eastAsia="仿宋_GB2312" w:cs="T22"/>
          <w:color w:val="auto"/>
          <w:kern w:val="0"/>
          <w:sz w:val="32"/>
          <w:szCs w:val="32"/>
        </w:rPr>
        <w:t>构</w:t>
      </w:r>
      <w:r>
        <w:rPr>
          <w:rFonts w:hint="eastAsia" w:ascii="仿宋_GB2312" w:eastAsia="仿宋_GB2312" w:cs="T18"/>
          <w:color w:val="auto"/>
          <w:kern w:val="0"/>
          <w:sz w:val="32"/>
          <w:szCs w:val="32"/>
        </w:rPr>
        <w:t>，有</w:t>
      </w:r>
      <w:r>
        <w:rPr>
          <w:rFonts w:hint="eastAsia" w:ascii="仿宋_GB2312" w:eastAsia="仿宋_GB2312" w:cs="T22"/>
          <w:color w:val="auto"/>
          <w:kern w:val="0"/>
          <w:sz w:val="32"/>
          <w:szCs w:val="32"/>
        </w:rPr>
        <w:t>条</w:t>
      </w:r>
      <w:r>
        <w:rPr>
          <w:rFonts w:hint="eastAsia" w:ascii="仿宋_GB2312" w:eastAsia="仿宋_GB2312" w:cs="T18"/>
          <w:color w:val="auto"/>
          <w:kern w:val="0"/>
          <w:sz w:val="32"/>
          <w:szCs w:val="32"/>
        </w:rPr>
        <w:t>件的</w:t>
      </w:r>
      <w:r>
        <w:rPr>
          <w:rFonts w:hint="eastAsia" w:ascii="仿宋_GB2312" w:eastAsia="仿宋_GB2312" w:cs="T22"/>
          <w:color w:val="auto"/>
          <w:kern w:val="0"/>
          <w:sz w:val="32"/>
          <w:szCs w:val="32"/>
        </w:rPr>
        <w:t>引</w:t>
      </w:r>
      <w:r>
        <w:rPr>
          <w:rFonts w:hint="eastAsia" w:ascii="仿宋_GB2312" w:eastAsia="仿宋_GB2312" w:cs="T18"/>
          <w:color w:val="auto"/>
          <w:kern w:val="0"/>
          <w:sz w:val="32"/>
          <w:szCs w:val="32"/>
        </w:rPr>
        <w:t>入</w:t>
      </w:r>
      <w:r>
        <w:rPr>
          <w:rFonts w:hint="eastAsia" w:ascii="仿宋_GB2312" w:eastAsia="仿宋_GB2312" w:cs="T22"/>
          <w:color w:val="auto"/>
          <w:kern w:val="0"/>
          <w:sz w:val="32"/>
          <w:szCs w:val="32"/>
        </w:rPr>
        <w:t>风险投</w:t>
      </w:r>
      <w:r>
        <w:rPr>
          <w:rFonts w:hint="eastAsia" w:ascii="仿宋_GB2312" w:eastAsia="仿宋_GB2312" w:cs="T18"/>
          <w:color w:val="auto"/>
          <w:kern w:val="0"/>
          <w:sz w:val="32"/>
          <w:szCs w:val="32"/>
        </w:rPr>
        <w:t>资公</w:t>
      </w:r>
      <w:r>
        <w:rPr>
          <w:rFonts w:hint="eastAsia" w:ascii="仿宋_GB2312" w:eastAsia="仿宋_GB2312" w:cs="T22"/>
          <w:color w:val="auto"/>
          <w:kern w:val="0"/>
          <w:sz w:val="32"/>
          <w:szCs w:val="32"/>
        </w:rPr>
        <w:t>司</w:t>
      </w:r>
      <w:r>
        <w:rPr>
          <w:rFonts w:hint="eastAsia" w:ascii="仿宋_GB2312" w:eastAsia="仿宋_GB2312" w:cs="T18"/>
          <w:color w:val="auto"/>
          <w:kern w:val="0"/>
          <w:sz w:val="32"/>
          <w:szCs w:val="32"/>
        </w:rPr>
        <w:t>或设立</w:t>
      </w:r>
      <w:r>
        <w:rPr>
          <w:rFonts w:hint="eastAsia" w:ascii="仿宋_GB2312" w:eastAsia="仿宋_GB2312" w:cs="T22"/>
          <w:color w:val="auto"/>
          <w:kern w:val="0"/>
          <w:sz w:val="32"/>
          <w:szCs w:val="32"/>
        </w:rPr>
        <w:t>小额贷款担</w:t>
      </w:r>
      <w:r>
        <w:rPr>
          <w:rFonts w:hint="eastAsia" w:ascii="仿宋_GB2312" w:eastAsia="仿宋_GB2312" w:cs="T18"/>
          <w:color w:val="auto"/>
          <w:kern w:val="0"/>
          <w:sz w:val="32"/>
          <w:szCs w:val="32"/>
        </w:rPr>
        <w:t>保</w:t>
      </w:r>
      <w:r>
        <w:rPr>
          <w:rFonts w:hint="eastAsia" w:ascii="仿宋_GB2312" w:eastAsia="仿宋_GB2312" w:cs="T22"/>
          <w:color w:val="auto"/>
          <w:kern w:val="0"/>
          <w:sz w:val="32"/>
          <w:szCs w:val="32"/>
        </w:rPr>
        <w:t>分</w:t>
      </w:r>
      <w:r>
        <w:rPr>
          <w:rFonts w:hint="eastAsia" w:ascii="仿宋_GB2312" w:eastAsia="仿宋_GB2312" w:cs="T18"/>
          <w:color w:val="auto"/>
          <w:kern w:val="0"/>
          <w:sz w:val="32"/>
          <w:szCs w:val="32"/>
        </w:rPr>
        <w:t>支机</w:t>
      </w:r>
      <w:r>
        <w:rPr>
          <w:rFonts w:hint="eastAsia" w:ascii="仿宋_GB2312" w:eastAsia="仿宋_GB2312" w:cs="T22"/>
          <w:color w:val="auto"/>
          <w:kern w:val="0"/>
          <w:sz w:val="32"/>
          <w:szCs w:val="32"/>
        </w:rPr>
        <w:t>构</w:t>
      </w:r>
      <w:r>
        <w:rPr>
          <w:rFonts w:hint="eastAsia" w:ascii="仿宋_GB2312" w:eastAsia="仿宋_GB2312" w:cs="T18"/>
          <w:color w:val="auto"/>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24"/>
          <w:color w:val="auto"/>
          <w:kern w:val="0"/>
          <w:sz w:val="32"/>
          <w:szCs w:val="32"/>
        </w:rPr>
      </w:pPr>
      <w:r>
        <w:rPr>
          <w:rFonts w:hint="eastAsia" w:ascii="仿宋_GB2312" w:eastAsia="仿宋_GB2312" w:cs="T24"/>
          <w:color w:val="auto"/>
          <w:kern w:val="0"/>
          <w:sz w:val="32"/>
          <w:szCs w:val="32"/>
        </w:rPr>
        <w:t>（</w:t>
      </w:r>
      <w:r>
        <w:rPr>
          <w:rFonts w:hint="eastAsia" w:ascii="仿宋_GB2312" w:eastAsia="仿宋_GB2312" w:cs="T25"/>
          <w:color w:val="auto"/>
          <w:kern w:val="0"/>
          <w:sz w:val="32"/>
          <w:szCs w:val="32"/>
        </w:rPr>
        <w:t>四</w:t>
      </w:r>
      <w:r>
        <w:rPr>
          <w:rFonts w:hint="eastAsia" w:ascii="仿宋_GB2312" w:eastAsia="仿宋_GB2312" w:cs="T24"/>
          <w:color w:val="auto"/>
          <w:kern w:val="0"/>
          <w:sz w:val="32"/>
          <w:szCs w:val="32"/>
        </w:rPr>
        <w:t>）有</w:t>
      </w:r>
      <w:r>
        <w:rPr>
          <w:rFonts w:hint="eastAsia" w:ascii="仿宋_GB2312" w:eastAsia="仿宋_GB2312" w:cs="T25"/>
          <w:color w:val="auto"/>
          <w:kern w:val="0"/>
          <w:sz w:val="32"/>
          <w:szCs w:val="32"/>
        </w:rPr>
        <w:t>配套</w:t>
      </w:r>
      <w:r>
        <w:rPr>
          <w:rFonts w:hint="eastAsia" w:ascii="仿宋_GB2312" w:eastAsia="仿宋_GB2312" w:cs="T24"/>
          <w:color w:val="auto"/>
          <w:kern w:val="0"/>
          <w:sz w:val="32"/>
          <w:szCs w:val="32"/>
        </w:rPr>
        <w:t>的创业服务，能</w:t>
      </w:r>
      <w:r>
        <w:rPr>
          <w:rFonts w:hint="eastAsia" w:ascii="仿宋_GB2312" w:eastAsia="仿宋_GB2312" w:cs="T25"/>
          <w:color w:val="auto"/>
          <w:kern w:val="0"/>
          <w:sz w:val="32"/>
          <w:szCs w:val="32"/>
        </w:rPr>
        <w:t>够</w:t>
      </w:r>
      <w:r>
        <w:rPr>
          <w:rFonts w:hint="eastAsia" w:ascii="仿宋_GB2312" w:eastAsia="仿宋_GB2312" w:cs="T24"/>
          <w:color w:val="auto"/>
          <w:kern w:val="0"/>
          <w:sz w:val="32"/>
          <w:szCs w:val="32"/>
        </w:rPr>
        <w:t>提供政策</w:t>
      </w:r>
      <w:r>
        <w:rPr>
          <w:rFonts w:hint="eastAsia" w:ascii="仿宋_GB2312" w:eastAsia="仿宋_GB2312" w:cs="T25"/>
          <w:color w:val="auto"/>
          <w:kern w:val="0"/>
          <w:sz w:val="32"/>
          <w:szCs w:val="32"/>
        </w:rPr>
        <w:t>咨询</w:t>
      </w:r>
      <w:r>
        <w:rPr>
          <w:rFonts w:hint="eastAsia" w:ascii="仿宋_GB2312" w:eastAsia="仿宋_GB2312" w:cs="T24"/>
          <w:color w:val="auto"/>
          <w:kern w:val="0"/>
          <w:sz w:val="32"/>
          <w:szCs w:val="32"/>
        </w:rPr>
        <w:t>、</w:t>
      </w:r>
      <w:r>
        <w:rPr>
          <w:rFonts w:hint="eastAsia" w:ascii="仿宋_GB2312" w:eastAsia="仿宋_GB2312" w:cs="T25"/>
          <w:color w:val="auto"/>
          <w:kern w:val="0"/>
          <w:sz w:val="32"/>
          <w:szCs w:val="32"/>
        </w:rPr>
        <w:t>信息</w:t>
      </w:r>
      <w:r>
        <w:rPr>
          <w:rFonts w:hint="eastAsia" w:ascii="仿宋_GB2312" w:eastAsia="仿宋_GB2312" w:cs="T24"/>
          <w:color w:val="auto"/>
          <w:kern w:val="0"/>
          <w:sz w:val="32"/>
          <w:szCs w:val="32"/>
        </w:rPr>
        <w:t>服务、项目推</w:t>
      </w:r>
      <w:r>
        <w:rPr>
          <w:rFonts w:hint="eastAsia" w:ascii="仿宋_GB2312" w:eastAsia="仿宋_GB2312" w:cs="T25"/>
          <w:color w:val="auto"/>
          <w:kern w:val="0"/>
          <w:sz w:val="32"/>
          <w:szCs w:val="32"/>
        </w:rPr>
        <w:t>介</w:t>
      </w:r>
      <w:r>
        <w:rPr>
          <w:rFonts w:hint="eastAsia" w:ascii="仿宋_GB2312" w:eastAsia="仿宋_GB2312" w:cs="T24"/>
          <w:color w:val="auto"/>
          <w:kern w:val="0"/>
          <w:sz w:val="32"/>
          <w:szCs w:val="32"/>
        </w:rPr>
        <w:t>、</w:t>
      </w:r>
      <w:r>
        <w:rPr>
          <w:rFonts w:hint="eastAsia" w:ascii="仿宋_GB2312" w:eastAsia="仿宋_GB2312" w:cs="T25"/>
          <w:color w:val="auto"/>
          <w:kern w:val="0"/>
          <w:sz w:val="32"/>
          <w:szCs w:val="32"/>
        </w:rPr>
        <w:t>风险</w:t>
      </w:r>
      <w:r>
        <w:rPr>
          <w:rFonts w:hint="eastAsia" w:ascii="仿宋_GB2312" w:eastAsia="仿宋_GB2312" w:cs="T24"/>
          <w:color w:val="auto"/>
          <w:kern w:val="0"/>
          <w:sz w:val="32"/>
          <w:szCs w:val="32"/>
        </w:rPr>
        <w:t>评估、开业指导、</w:t>
      </w:r>
      <w:r>
        <w:rPr>
          <w:rFonts w:hint="eastAsia" w:ascii="仿宋_GB2312" w:eastAsia="仿宋_GB2312" w:cs="T25"/>
          <w:color w:val="auto"/>
          <w:kern w:val="0"/>
          <w:sz w:val="32"/>
          <w:szCs w:val="32"/>
        </w:rPr>
        <w:t>融</w:t>
      </w:r>
      <w:r>
        <w:rPr>
          <w:rFonts w:hint="eastAsia" w:ascii="仿宋_GB2312" w:eastAsia="仿宋_GB2312" w:cs="T24"/>
          <w:color w:val="auto"/>
          <w:kern w:val="0"/>
          <w:sz w:val="32"/>
          <w:szCs w:val="32"/>
        </w:rPr>
        <w:t>资服务、跟踪扶持等“一</w:t>
      </w:r>
      <w:r>
        <w:rPr>
          <w:rFonts w:hint="eastAsia" w:ascii="仿宋_GB2312" w:eastAsia="仿宋_GB2312" w:cs="T25"/>
          <w:color w:val="auto"/>
          <w:kern w:val="0"/>
          <w:sz w:val="32"/>
          <w:szCs w:val="32"/>
        </w:rPr>
        <w:t>条龙</w:t>
      </w:r>
      <w:r>
        <w:rPr>
          <w:rFonts w:hint="eastAsia" w:ascii="仿宋_GB2312" w:eastAsia="仿宋_GB2312" w:cs="T24"/>
          <w:color w:val="auto"/>
          <w:kern w:val="0"/>
          <w:sz w:val="32"/>
          <w:szCs w:val="32"/>
        </w:rPr>
        <w:t>”创业服务，并建立</w:t>
      </w:r>
      <w:r>
        <w:rPr>
          <w:rFonts w:hint="eastAsia" w:ascii="仿宋_GB2312" w:eastAsia="仿宋_GB2312" w:cs="T25"/>
          <w:color w:val="auto"/>
          <w:kern w:val="0"/>
          <w:sz w:val="32"/>
          <w:szCs w:val="32"/>
        </w:rPr>
        <w:t>网络信息</w:t>
      </w:r>
      <w:r>
        <w:rPr>
          <w:rFonts w:hint="eastAsia" w:ascii="仿宋_GB2312" w:eastAsia="仿宋_GB2312" w:cs="T24"/>
          <w:color w:val="auto"/>
          <w:kern w:val="0"/>
          <w:sz w:val="32"/>
          <w:szCs w:val="32"/>
        </w:rPr>
        <w:t>服务</w:t>
      </w:r>
      <w:r>
        <w:rPr>
          <w:rFonts w:hint="eastAsia" w:ascii="仿宋_GB2312" w:eastAsia="仿宋_GB2312" w:cs="T25"/>
          <w:color w:val="auto"/>
          <w:kern w:val="0"/>
          <w:sz w:val="32"/>
          <w:szCs w:val="32"/>
        </w:rPr>
        <w:t>平台</w:t>
      </w:r>
      <w:r>
        <w:rPr>
          <w:rFonts w:hint="eastAsia" w:ascii="仿宋_GB2312" w:eastAsia="仿宋_GB2312" w:cs="T24"/>
          <w:color w:val="auto"/>
          <w:kern w:val="0"/>
          <w:sz w:val="32"/>
          <w:szCs w:val="32"/>
        </w:rPr>
        <w:t>，开展</w:t>
      </w:r>
      <w:r>
        <w:rPr>
          <w:rFonts w:hint="eastAsia" w:ascii="仿宋_GB2312" w:eastAsia="仿宋_GB2312" w:cs="T25"/>
          <w:color w:val="auto"/>
          <w:kern w:val="0"/>
          <w:sz w:val="32"/>
          <w:szCs w:val="32"/>
        </w:rPr>
        <w:t>网</w:t>
      </w:r>
      <w:r>
        <w:rPr>
          <w:rFonts w:hint="eastAsia" w:ascii="仿宋_GB2312" w:eastAsia="仿宋_GB2312" w:cs="T24"/>
          <w:color w:val="auto"/>
          <w:kern w:val="0"/>
          <w:sz w:val="32"/>
          <w:szCs w:val="32"/>
        </w:rPr>
        <w:t>上</w:t>
      </w:r>
      <w:r>
        <w:rPr>
          <w:rFonts w:hint="eastAsia" w:ascii="仿宋_GB2312" w:eastAsia="仿宋_GB2312" w:cs="T25"/>
          <w:color w:val="auto"/>
          <w:kern w:val="0"/>
          <w:sz w:val="32"/>
          <w:szCs w:val="32"/>
        </w:rPr>
        <w:t>咨询</w:t>
      </w:r>
      <w:r>
        <w:rPr>
          <w:rFonts w:hint="eastAsia" w:ascii="仿宋_GB2312" w:eastAsia="仿宋_GB2312" w:cs="T24"/>
          <w:color w:val="auto"/>
          <w:kern w:val="0"/>
          <w:sz w:val="32"/>
          <w:szCs w:val="32"/>
        </w:rPr>
        <w:t>、专</w:t>
      </w:r>
      <w:r>
        <w:rPr>
          <w:rFonts w:hint="eastAsia" w:ascii="仿宋_GB2312" w:eastAsia="仿宋_GB2312" w:cs="T25"/>
          <w:color w:val="auto"/>
          <w:kern w:val="0"/>
          <w:sz w:val="32"/>
          <w:szCs w:val="32"/>
        </w:rPr>
        <w:t>题讲座</w:t>
      </w:r>
      <w:r>
        <w:rPr>
          <w:rFonts w:hint="eastAsia" w:ascii="仿宋_GB2312" w:eastAsia="仿宋_GB2312" w:cs="T24"/>
          <w:color w:val="auto"/>
          <w:kern w:val="0"/>
          <w:sz w:val="32"/>
          <w:szCs w:val="32"/>
        </w:rPr>
        <w:t>、</w:t>
      </w:r>
      <w:r>
        <w:rPr>
          <w:rFonts w:hint="eastAsia" w:ascii="仿宋_GB2312" w:eastAsia="仿宋_GB2312" w:cs="T25"/>
          <w:color w:val="auto"/>
          <w:kern w:val="0"/>
          <w:sz w:val="32"/>
          <w:szCs w:val="32"/>
        </w:rPr>
        <w:t>互</w:t>
      </w:r>
      <w:r>
        <w:rPr>
          <w:rFonts w:hint="eastAsia" w:ascii="仿宋_GB2312" w:eastAsia="仿宋_GB2312" w:cs="T24"/>
          <w:color w:val="auto"/>
          <w:kern w:val="0"/>
          <w:sz w:val="32"/>
          <w:szCs w:val="32"/>
        </w:rPr>
        <w:t>动</w:t>
      </w:r>
      <w:r>
        <w:rPr>
          <w:rFonts w:hint="eastAsia" w:ascii="仿宋_GB2312" w:eastAsia="仿宋_GB2312" w:cs="T25"/>
          <w:color w:val="auto"/>
          <w:kern w:val="0"/>
          <w:sz w:val="32"/>
          <w:szCs w:val="32"/>
        </w:rPr>
        <w:t>交流</w:t>
      </w:r>
      <w:r>
        <w:rPr>
          <w:rFonts w:hint="eastAsia" w:ascii="仿宋_GB2312" w:eastAsia="仿宋_GB2312" w:cs="T24"/>
          <w:color w:val="auto"/>
          <w:kern w:val="0"/>
          <w:sz w:val="32"/>
          <w:szCs w:val="32"/>
        </w:rPr>
        <w:t>，为创业者创业提供各项服务；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24"/>
          <w:color w:val="auto"/>
          <w:kern w:val="0"/>
          <w:sz w:val="32"/>
          <w:szCs w:val="32"/>
        </w:rPr>
      </w:pPr>
      <w:r>
        <w:rPr>
          <w:rFonts w:hint="eastAsia" w:ascii="仿宋_GB2312" w:eastAsia="仿宋_GB2312" w:cs="T24"/>
          <w:color w:val="auto"/>
          <w:kern w:val="0"/>
          <w:sz w:val="32"/>
          <w:szCs w:val="32"/>
        </w:rPr>
        <w:t>（</w:t>
      </w:r>
      <w:r>
        <w:rPr>
          <w:rFonts w:hint="eastAsia" w:ascii="仿宋_GB2312" w:eastAsia="仿宋_GB2312" w:cs="T25"/>
          <w:color w:val="auto"/>
          <w:kern w:val="0"/>
          <w:sz w:val="32"/>
          <w:szCs w:val="32"/>
        </w:rPr>
        <w:t>五</w:t>
      </w:r>
      <w:r>
        <w:rPr>
          <w:rFonts w:hint="eastAsia" w:ascii="仿宋_GB2312" w:eastAsia="仿宋_GB2312" w:cs="T24"/>
          <w:color w:val="auto"/>
          <w:kern w:val="0"/>
          <w:sz w:val="32"/>
          <w:szCs w:val="32"/>
        </w:rPr>
        <w:t>）有健全的管理制度，建有完善的创业实体评估</w:t>
      </w:r>
      <w:r>
        <w:rPr>
          <w:rFonts w:hint="eastAsia" w:ascii="仿宋_GB2312" w:eastAsia="仿宋_GB2312" w:cs="T25"/>
          <w:color w:val="auto"/>
          <w:kern w:val="0"/>
          <w:sz w:val="32"/>
          <w:szCs w:val="32"/>
        </w:rPr>
        <w:t>准</w:t>
      </w:r>
      <w:r>
        <w:rPr>
          <w:rFonts w:hint="eastAsia" w:ascii="仿宋_GB2312" w:eastAsia="仿宋_GB2312" w:cs="T24"/>
          <w:color w:val="auto"/>
          <w:kern w:val="0"/>
          <w:sz w:val="32"/>
          <w:szCs w:val="32"/>
        </w:rPr>
        <w:t>入、财务管理、日</w:t>
      </w:r>
      <w:r>
        <w:rPr>
          <w:rFonts w:hint="eastAsia" w:ascii="仿宋_GB2312" w:eastAsia="仿宋_GB2312" w:cs="T25"/>
          <w:color w:val="auto"/>
          <w:kern w:val="0"/>
          <w:sz w:val="32"/>
          <w:szCs w:val="32"/>
        </w:rPr>
        <w:t>常</w:t>
      </w:r>
      <w:r>
        <w:rPr>
          <w:rFonts w:hint="eastAsia" w:ascii="仿宋_GB2312" w:eastAsia="仿宋_GB2312" w:cs="T24"/>
          <w:color w:val="auto"/>
          <w:kern w:val="0"/>
          <w:sz w:val="32"/>
          <w:szCs w:val="32"/>
        </w:rPr>
        <w:t>管理服务等规</w:t>
      </w:r>
      <w:r>
        <w:rPr>
          <w:rFonts w:hint="eastAsia" w:ascii="仿宋_GB2312" w:eastAsia="仿宋_GB2312" w:cs="T25"/>
          <w:color w:val="auto"/>
          <w:kern w:val="0"/>
          <w:sz w:val="32"/>
          <w:szCs w:val="32"/>
        </w:rPr>
        <w:t>章</w:t>
      </w:r>
      <w:r>
        <w:rPr>
          <w:rFonts w:hint="eastAsia" w:ascii="仿宋_GB2312" w:eastAsia="仿宋_GB2312" w:cs="T24"/>
          <w:color w:val="auto"/>
          <w:kern w:val="0"/>
          <w:sz w:val="32"/>
          <w:szCs w:val="32"/>
        </w:rPr>
        <w:t>制度；</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仿宋_GB2312" w:eastAsia="仿宋_GB2312" w:cs="T24"/>
          <w:color w:val="auto"/>
          <w:kern w:val="0"/>
          <w:sz w:val="32"/>
          <w:szCs w:val="32"/>
          <w:lang w:val="en-US" w:eastAsia="zh-CN"/>
        </w:rPr>
      </w:pPr>
      <w:r>
        <w:rPr>
          <w:rFonts w:hint="eastAsia" w:ascii="仿宋_GB2312" w:eastAsia="仿宋_GB2312" w:cs="T24"/>
          <w:color w:val="auto"/>
          <w:kern w:val="0"/>
          <w:sz w:val="32"/>
          <w:szCs w:val="32"/>
        </w:rPr>
        <w:t>（</w:t>
      </w:r>
      <w:r>
        <w:rPr>
          <w:rFonts w:hint="eastAsia" w:ascii="仿宋_GB2312" w:eastAsia="仿宋_GB2312" w:cs="T25"/>
          <w:color w:val="auto"/>
          <w:kern w:val="0"/>
          <w:sz w:val="32"/>
          <w:szCs w:val="32"/>
        </w:rPr>
        <w:t>六</w:t>
      </w:r>
      <w:r>
        <w:rPr>
          <w:rFonts w:hint="eastAsia" w:ascii="仿宋_GB2312" w:eastAsia="仿宋_GB2312" w:cs="T24"/>
          <w:color w:val="auto"/>
          <w:kern w:val="0"/>
          <w:sz w:val="32"/>
          <w:szCs w:val="32"/>
        </w:rPr>
        <w:t>）有相</w:t>
      </w:r>
      <w:r>
        <w:rPr>
          <w:rFonts w:hint="eastAsia" w:ascii="仿宋_GB2312" w:eastAsia="仿宋_GB2312" w:cs="T25"/>
          <w:color w:val="auto"/>
          <w:kern w:val="0"/>
          <w:sz w:val="32"/>
          <w:szCs w:val="32"/>
        </w:rPr>
        <w:t>应</w:t>
      </w:r>
      <w:r>
        <w:rPr>
          <w:rFonts w:hint="eastAsia" w:ascii="仿宋_GB2312" w:eastAsia="仿宋_GB2312" w:cs="T24"/>
          <w:color w:val="auto"/>
          <w:kern w:val="0"/>
          <w:sz w:val="32"/>
          <w:szCs w:val="32"/>
        </w:rPr>
        <w:t>创业就业政策扶持，设有为入驻孵化实体的创业资</w:t>
      </w:r>
      <w:r>
        <w:rPr>
          <w:rFonts w:hint="eastAsia" w:ascii="仿宋_GB2312" w:eastAsia="仿宋_GB2312" w:cs="T25"/>
          <w:color w:val="auto"/>
          <w:kern w:val="0"/>
          <w:sz w:val="32"/>
          <w:szCs w:val="32"/>
        </w:rPr>
        <w:t>助</w:t>
      </w:r>
      <w:r>
        <w:rPr>
          <w:rFonts w:hint="eastAsia" w:ascii="仿宋_GB2312" w:eastAsia="仿宋_GB2312" w:cs="T24"/>
          <w:color w:val="auto"/>
          <w:kern w:val="0"/>
          <w:sz w:val="32"/>
          <w:szCs w:val="32"/>
        </w:rPr>
        <w:t>、经</w:t>
      </w:r>
      <w:r>
        <w:rPr>
          <w:rFonts w:hint="eastAsia" w:ascii="仿宋_GB2312" w:eastAsia="仿宋_GB2312" w:cs="T25"/>
          <w:color w:val="auto"/>
          <w:kern w:val="0"/>
          <w:sz w:val="32"/>
          <w:szCs w:val="32"/>
        </w:rPr>
        <w:t>营</w:t>
      </w:r>
      <w:r>
        <w:rPr>
          <w:rFonts w:hint="eastAsia" w:ascii="仿宋_GB2312" w:eastAsia="仿宋_GB2312" w:cs="T24"/>
          <w:color w:val="auto"/>
          <w:kern w:val="0"/>
          <w:sz w:val="32"/>
          <w:szCs w:val="32"/>
        </w:rPr>
        <w:t>场地</w:t>
      </w:r>
      <w:r>
        <w:rPr>
          <w:rFonts w:hint="eastAsia" w:ascii="仿宋_GB2312" w:eastAsia="仿宋_GB2312" w:cs="T25"/>
          <w:color w:val="auto"/>
          <w:kern w:val="0"/>
          <w:sz w:val="32"/>
          <w:szCs w:val="32"/>
        </w:rPr>
        <w:t>费</w:t>
      </w:r>
      <w:r>
        <w:rPr>
          <w:rFonts w:hint="eastAsia" w:ascii="仿宋_GB2312" w:eastAsia="仿宋_GB2312" w:cs="T24"/>
          <w:color w:val="auto"/>
          <w:kern w:val="0"/>
          <w:sz w:val="32"/>
          <w:szCs w:val="32"/>
        </w:rPr>
        <w:t>用和</w:t>
      </w:r>
      <w:r>
        <w:rPr>
          <w:rFonts w:hint="eastAsia" w:ascii="仿宋_GB2312" w:eastAsia="仿宋_GB2312" w:cs="T25"/>
          <w:color w:val="auto"/>
          <w:kern w:val="0"/>
          <w:sz w:val="32"/>
          <w:szCs w:val="32"/>
        </w:rPr>
        <w:t>水电暖费</w:t>
      </w:r>
      <w:r>
        <w:rPr>
          <w:rFonts w:hint="eastAsia" w:ascii="仿宋_GB2312" w:eastAsia="仿宋_GB2312" w:cs="T24"/>
          <w:color w:val="auto"/>
          <w:kern w:val="0"/>
          <w:sz w:val="32"/>
          <w:szCs w:val="32"/>
        </w:rPr>
        <w:t>用</w:t>
      </w:r>
      <w:r>
        <w:rPr>
          <w:rFonts w:hint="eastAsia" w:ascii="仿宋_GB2312" w:eastAsia="仿宋_GB2312" w:cs="T25"/>
          <w:color w:val="auto"/>
          <w:kern w:val="0"/>
          <w:sz w:val="32"/>
          <w:szCs w:val="32"/>
        </w:rPr>
        <w:t>补贴</w:t>
      </w:r>
      <w:r>
        <w:rPr>
          <w:rFonts w:hint="eastAsia" w:ascii="仿宋_GB2312" w:eastAsia="仿宋_GB2312" w:cs="T24"/>
          <w:color w:val="auto"/>
          <w:kern w:val="0"/>
          <w:sz w:val="32"/>
          <w:szCs w:val="32"/>
        </w:rPr>
        <w:t>或</w:t>
      </w:r>
      <w:r>
        <w:rPr>
          <w:rFonts w:hint="eastAsia" w:ascii="仿宋_GB2312" w:eastAsia="仿宋_GB2312" w:cs="T25"/>
          <w:color w:val="auto"/>
          <w:kern w:val="0"/>
          <w:sz w:val="32"/>
          <w:szCs w:val="32"/>
        </w:rPr>
        <w:t>减免</w:t>
      </w:r>
      <w:r>
        <w:rPr>
          <w:rFonts w:hint="eastAsia" w:ascii="仿宋_GB2312" w:eastAsia="仿宋_GB2312" w:cs="T24"/>
          <w:color w:val="auto"/>
          <w:kern w:val="0"/>
          <w:sz w:val="32"/>
          <w:szCs w:val="32"/>
        </w:rPr>
        <w:t>等项目</w:t>
      </w:r>
      <w:r>
        <w:rPr>
          <w:rFonts w:hint="eastAsia" w:ascii="仿宋_GB2312" w:eastAsia="仿宋_GB2312" w:cs="T24"/>
          <w:color w:val="auto"/>
          <w:kern w:val="0"/>
          <w:sz w:val="32"/>
          <w:szCs w:val="32"/>
          <w:lang w:eastAsia="zh-CN"/>
        </w:rPr>
        <w:t>，积极帮助创业实体落实税费减免、一次性创业补贴、创业岗位开发补贴、小额担保贷款及贴息、创业培训补贴等优惠政策；</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24"/>
          <w:color w:val="auto"/>
          <w:kern w:val="0"/>
          <w:sz w:val="32"/>
          <w:szCs w:val="32"/>
        </w:rPr>
      </w:pPr>
      <w:r>
        <w:rPr>
          <w:rFonts w:hint="eastAsia" w:ascii="仿宋_GB2312" w:eastAsia="仿宋_GB2312" w:cs="T24"/>
          <w:color w:val="auto"/>
          <w:kern w:val="0"/>
          <w:sz w:val="32"/>
          <w:szCs w:val="32"/>
        </w:rPr>
        <w:t>（</w:t>
      </w:r>
      <w:r>
        <w:rPr>
          <w:rFonts w:hint="eastAsia" w:ascii="仿宋_GB2312" w:eastAsia="仿宋_GB2312" w:cs="T25"/>
          <w:color w:val="auto"/>
          <w:kern w:val="0"/>
          <w:sz w:val="32"/>
          <w:szCs w:val="32"/>
        </w:rPr>
        <w:t>七</w:t>
      </w:r>
      <w:r>
        <w:rPr>
          <w:rFonts w:hint="eastAsia" w:ascii="仿宋_GB2312" w:eastAsia="仿宋_GB2312" w:cs="T24"/>
          <w:color w:val="auto"/>
          <w:kern w:val="0"/>
          <w:sz w:val="32"/>
          <w:szCs w:val="32"/>
        </w:rPr>
        <w:t>）</w:t>
      </w:r>
      <w:r>
        <w:rPr>
          <w:rFonts w:hint="eastAsia" w:ascii="仿宋_GB2312" w:eastAsia="仿宋_GB2312" w:cs="T25"/>
          <w:color w:val="auto"/>
          <w:kern w:val="0"/>
          <w:sz w:val="32"/>
          <w:szCs w:val="32"/>
        </w:rPr>
        <w:t>每</w:t>
      </w:r>
      <w:r>
        <w:rPr>
          <w:rFonts w:hint="eastAsia" w:ascii="仿宋_GB2312" w:eastAsia="仿宋_GB2312" w:cs="T24"/>
          <w:color w:val="auto"/>
          <w:kern w:val="0"/>
          <w:sz w:val="32"/>
          <w:szCs w:val="32"/>
        </w:rPr>
        <w:t>年新入驻一定</w:t>
      </w:r>
      <w:r>
        <w:rPr>
          <w:rFonts w:hint="eastAsia" w:ascii="仿宋_GB2312" w:eastAsia="仿宋_GB2312" w:cs="T25"/>
          <w:color w:val="auto"/>
          <w:kern w:val="0"/>
          <w:sz w:val="32"/>
          <w:szCs w:val="32"/>
        </w:rPr>
        <w:t>数量</w:t>
      </w:r>
      <w:r>
        <w:rPr>
          <w:rFonts w:hint="eastAsia" w:ascii="仿宋_GB2312" w:eastAsia="仿宋_GB2312" w:cs="T24"/>
          <w:color w:val="auto"/>
          <w:kern w:val="0"/>
          <w:sz w:val="32"/>
          <w:szCs w:val="32"/>
        </w:rPr>
        <w:t>创业实体，入驻创业实体</w:t>
      </w:r>
      <w:r>
        <w:rPr>
          <w:rFonts w:hint="eastAsia" w:ascii="仿宋_GB2312" w:eastAsia="仿宋_GB2312" w:cs="T25"/>
          <w:color w:val="auto"/>
          <w:kern w:val="0"/>
          <w:sz w:val="32"/>
          <w:szCs w:val="32"/>
        </w:rPr>
        <w:t>数量达到</w:t>
      </w:r>
      <w:r>
        <w:rPr>
          <w:rFonts w:hint="eastAsia" w:ascii="仿宋_GB2312" w:eastAsia="仿宋_GB2312" w:cs="T24"/>
          <w:color w:val="auto"/>
          <w:kern w:val="0"/>
          <w:sz w:val="32"/>
          <w:szCs w:val="32"/>
        </w:rPr>
        <w:t>一定规</w:t>
      </w:r>
      <w:r>
        <w:rPr>
          <w:rFonts w:hint="eastAsia" w:ascii="仿宋_GB2312" w:eastAsia="仿宋_GB2312" w:cs="T25"/>
          <w:color w:val="auto"/>
          <w:kern w:val="0"/>
          <w:sz w:val="32"/>
          <w:szCs w:val="32"/>
        </w:rPr>
        <w:t>模</w:t>
      </w:r>
      <w:r>
        <w:rPr>
          <w:rFonts w:hint="eastAsia" w:ascii="仿宋_GB2312" w:eastAsia="仿宋_GB2312" w:cs="T24"/>
          <w:color w:val="auto"/>
          <w:kern w:val="0"/>
          <w:sz w:val="32"/>
          <w:szCs w:val="32"/>
        </w:rPr>
        <w:t>，</w:t>
      </w:r>
      <w:r>
        <w:rPr>
          <w:rFonts w:hint="eastAsia" w:ascii="仿宋_GB2312" w:eastAsia="仿宋_GB2312" w:cs="T25"/>
          <w:color w:val="auto"/>
          <w:kern w:val="0"/>
          <w:sz w:val="32"/>
          <w:szCs w:val="32"/>
        </w:rPr>
        <w:t>每个</w:t>
      </w:r>
      <w:r>
        <w:rPr>
          <w:rFonts w:hint="eastAsia" w:ascii="仿宋_GB2312" w:eastAsia="仿宋_GB2312" w:cs="T24"/>
          <w:color w:val="auto"/>
          <w:kern w:val="0"/>
          <w:sz w:val="32"/>
          <w:szCs w:val="32"/>
        </w:rPr>
        <w:t>创业实体能</w:t>
      </w:r>
      <w:r>
        <w:rPr>
          <w:rFonts w:hint="eastAsia" w:ascii="仿宋_GB2312" w:eastAsia="仿宋_GB2312" w:cs="T25"/>
          <w:color w:val="auto"/>
          <w:kern w:val="0"/>
          <w:sz w:val="32"/>
          <w:szCs w:val="32"/>
        </w:rPr>
        <w:t>够</w:t>
      </w:r>
      <w:r>
        <w:rPr>
          <w:rFonts w:hint="eastAsia" w:ascii="仿宋_GB2312" w:eastAsia="仿宋_GB2312" w:cs="T24"/>
          <w:color w:val="auto"/>
          <w:kern w:val="0"/>
          <w:sz w:val="32"/>
          <w:szCs w:val="32"/>
        </w:rPr>
        <w:t>带动一定</w:t>
      </w:r>
      <w:r>
        <w:rPr>
          <w:rFonts w:hint="eastAsia" w:ascii="仿宋_GB2312" w:eastAsia="仿宋_GB2312" w:cs="T25"/>
          <w:color w:val="auto"/>
          <w:kern w:val="0"/>
          <w:sz w:val="32"/>
          <w:szCs w:val="32"/>
        </w:rPr>
        <w:t>数量</w:t>
      </w:r>
      <w:r>
        <w:rPr>
          <w:rFonts w:hint="eastAsia" w:ascii="仿宋_GB2312" w:eastAsia="仿宋_GB2312" w:cs="T24"/>
          <w:color w:val="auto"/>
          <w:kern w:val="0"/>
          <w:sz w:val="32"/>
          <w:szCs w:val="32"/>
        </w:rPr>
        <w:t>的人</w:t>
      </w:r>
      <w:r>
        <w:rPr>
          <w:rFonts w:hint="eastAsia" w:ascii="仿宋_GB2312" w:eastAsia="仿宋_GB2312" w:cs="T25"/>
          <w:color w:val="auto"/>
          <w:kern w:val="0"/>
          <w:sz w:val="32"/>
          <w:szCs w:val="32"/>
        </w:rPr>
        <w:t>员</w:t>
      </w:r>
      <w:r>
        <w:rPr>
          <w:rFonts w:hint="eastAsia" w:ascii="仿宋_GB2312" w:eastAsia="仿宋_GB2312" w:cs="T24"/>
          <w:color w:val="auto"/>
          <w:kern w:val="0"/>
          <w:sz w:val="32"/>
          <w:szCs w:val="32"/>
        </w:rPr>
        <w:t>实现就业，</w:t>
      </w:r>
      <w:r>
        <w:rPr>
          <w:rFonts w:hint="eastAsia" w:ascii="仿宋_GB2312" w:eastAsia="仿宋_GB2312" w:cs="T25"/>
          <w:color w:val="auto"/>
          <w:kern w:val="0"/>
          <w:sz w:val="32"/>
          <w:szCs w:val="32"/>
        </w:rPr>
        <w:t>符</w:t>
      </w:r>
      <w:r>
        <w:rPr>
          <w:rFonts w:hint="eastAsia" w:ascii="仿宋_GB2312" w:eastAsia="仿宋_GB2312" w:cs="T24"/>
          <w:color w:val="auto"/>
          <w:kern w:val="0"/>
          <w:sz w:val="32"/>
          <w:szCs w:val="32"/>
        </w:rPr>
        <w:t>合</w:t>
      </w:r>
      <w:r>
        <w:rPr>
          <w:rFonts w:hint="eastAsia" w:ascii="仿宋_GB2312" w:eastAsia="仿宋_GB2312" w:cs="T25"/>
          <w:color w:val="auto"/>
          <w:kern w:val="0"/>
          <w:sz w:val="32"/>
          <w:szCs w:val="32"/>
        </w:rPr>
        <w:t>当</w:t>
      </w:r>
      <w:r>
        <w:rPr>
          <w:rFonts w:hint="eastAsia" w:ascii="仿宋_GB2312" w:eastAsia="仿宋_GB2312" w:cs="T24"/>
          <w:color w:val="auto"/>
          <w:kern w:val="0"/>
          <w:sz w:val="32"/>
          <w:szCs w:val="32"/>
        </w:rPr>
        <w:t>地</w:t>
      </w:r>
      <w:r>
        <w:rPr>
          <w:rFonts w:hint="eastAsia" w:ascii="仿宋_GB2312" w:eastAsia="仿宋_GB2312" w:cs="T25"/>
          <w:color w:val="auto"/>
          <w:kern w:val="0"/>
          <w:sz w:val="32"/>
          <w:szCs w:val="32"/>
        </w:rPr>
        <w:t>产</w:t>
      </w:r>
      <w:r>
        <w:rPr>
          <w:rFonts w:hint="eastAsia" w:ascii="仿宋_GB2312" w:eastAsia="仿宋_GB2312" w:cs="T24"/>
          <w:color w:val="auto"/>
          <w:kern w:val="0"/>
          <w:sz w:val="32"/>
          <w:szCs w:val="32"/>
        </w:rPr>
        <w:t>业发展</w:t>
      </w:r>
      <w:r>
        <w:rPr>
          <w:rFonts w:hint="eastAsia" w:ascii="仿宋_GB2312" w:eastAsia="仿宋_GB2312" w:cs="T25"/>
          <w:color w:val="auto"/>
          <w:kern w:val="0"/>
          <w:sz w:val="32"/>
          <w:szCs w:val="32"/>
        </w:rPr>
        <w:t>方</w:t>
      </w:r>
      <w:r>
        <w:rPr>
          <w:rFonts w:hint="eastAsia" w:ascii="仿宋_GB2312" w:eastAsia="仿宋_GB2312" w:cs="T24"/>
          <w:color w:val="auto"/>
          <w:kern w:val="0"/>
          <w:sz w:val="32"/>
          <w:szCs w:val="32"/>
        </w:rPr>
        <w:t>向，</w:t>
      </w:r>
      <w:r>
        <w:rPr>
          <w:rFonts w:hint="eastAsia" w:ascii="仿宋_GB2312" w:eastAsia="仿宋_GB2312" w:cs="T25"/>
          <w:color w:val="auto"/>
          <w:kern w:val="0"/>
          <w:sz w:val="32"/>
          <w:szCs w:val="32"/>
        </w:rPr>
        <w:t>产</w:t>
      </w:r>
      <w:r>
        <w:rPr>
          <w:rFonts w:hint="eastAsia" w:ascii="仿宋_GB2312" w:eastAsia="仿宋_GB2312" w:cs="T24"/>
          <w:color w:val="auto"/>
          <w:kern w:val="0"/>
          <w:sz w:val="32"/>
          <w:szCs w:val="32"/>
        </w:rPr>
        <w:t>业特色</w:t>
      </w:r>
      <w:r>
        <w:rPr>
          <w:rFonts w:hint="eastAsia" w:ascii="仿宋_GB2312" w:eastAsia="仿宋_GB2312" w:cs="T25"/>
          <w:color w:val="auto"/>
          <w:kern w:val="0"/>
          <w:sz w:val="32"/>
          <w:szCs w:val="32"/>
        </w:rPr>
        <w:t>鲜明</w:t>
      </w:r>
      <w:r>
        <w:rPr>
          <w:rFonts w:hint="eastAsia" w:ascii="仿宋_GB2312" w:eastAsia="仿宋_GB2312" w:cs="T24"/>
          <w:color w:val="auto"/>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24"/>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eastAsia="zh-CN"/>
        </w:rPr>
        <w:t>六</w:t>
      </w:r>
      <w:r>
        <w:rPr>
          <w:rFonts w:hint="eastAsia" w:ascii="黑体" w:hAnsi="黑体" w:eastAsia="黑体" w:cs="黑体"/>
          <w:color w:val="auto"/>
          <w:kern w:val="0"/>
          <w:sz w:val="32"/>
          <w:szCs w:val="32"/>
        </w:rPr>
        <w:t>条</w:t>
      </w:r>
      <w:r>
        <w:rPr>
          <w:rFonts w:hint="eastAsia" w:ascii="仿宋_GB2312" w:eastAsia="仿宋_GB2312" w:cs="T26"/>
          <w:color w:val="auto"/>
          <w:kern w:val="0"/>
          <w:sz w:val="32"/>
          <w:szCs w:val="32"/>
        </w:rPr>
        <w:t xml:space="preserve"> </w:t>
      </w:r>
      <w:r>
        <w:rPr>
          <w:rFonts w:hint="eastAsia" w:ascii="仿宋_GB2312" w:eastAsia="仿宋_GB2312" w:cs="T26"/>
          <w:color w:val="auto"/>
          <w:kern w:val="0"/>
          <w:sz w:val="32"/>
          <w:szCs w:val="32"/>
          <w:lang w:val="en-US" w:eastAsia="zh-CN"/>
        </w:rPr>
        <w:t xml:space="preserve"> </w:t>
      </w:r>
      <w:r>
        <w:rPr>
          <w:rFonts w:hint="eastAsia" w:ascii="仿宋_GB2312" w:eastAsia="仿宋_GB2312" w:cs="T24"/>
          <w:color w:val="auto"/>
          <w:kern w:val="0"/>
          <w:sz w:val="32"/>
          <w:szCs w:val="32"/>
        </w:rPr>
        <w:t>孵化基地和创业园区的主要功能</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24"/>
          <w:color w:val="auto"/>
          <w:kern w:val="0"/>
          <w:sz w:val="32"/>
          <w:szCs w:val="32"/>
        </w:rPr>
      </w:pPr>
      <w:r>
        <w:rPr>
          <w:rFonts w:hint="eastAsia" w:ascii="仿宋_GB2312" w:eastAsia="仿宋_GB2312" w:cs="T24"/>
          <w:color w:val="auto"/>
          <w:kern w:val="0"/>
          <w:sz w:val="32"/>
          <w:szCs w:val="32"/>
        </w:rPr>
        <w:t>（一）提供</w:t>
      </w:r>
      <w:r>
        <w:rPr>
          <w:rFonts w:hint="eastAsia" w:ascii="仿宋_GB2312" w:eastAsia="仿宋_GB2312" w:cs="T25"/>
          <w:color w:val="auto"/>
          <w:kern w:val="0"/>
          <w:sz w:val="32"/>
          <w:szCs w:val="32"/>
        </w:rPr>
        <w:t>生产</w:t>
      </w:r>
      <w:r>
        <w:rPr>
          <w:rFonts w:hint="eastAsia" w:ascii="仿宋_GB2312" w:eastAsia="仿宋_GB2312" w:cs="T24"/>
          <w:color w:val="auto"/>
          <w:kern w:val="0"/>
          <w:sz w:val="32"/>
          <w:szCs w:val="32"/>
        </w:rPr>
        <w:t>经</w:t>
      </w:r>
      <w:r>
        <w:rPr>
          <w:rFonts w:hint="eastAsia" w:ascii="仿宋_GB2312" w:eastAsia="仿宋_GB2312" w:cs="T25"/>
          <w:color w:val="auto"/>
          <w:kern w:val="0"/>
          <w:sz w:val="32"/>
          <w:szCs w:val="32"/>
        </w:rPr>
        <w:t>营</w:t>
      </w:r>
      <w:r>
        <w:rPr>
          <w:rFonts w:hint="eastAsia" w:ascii="仿宋_GB2312" w:eastAsia="仿宋_GB2312" w:cs="T24"/>
          <w:color w:val="auto"/>
          <w:kern w:val="0"/>
          <w:sz w:val="32"/>
          <w:szCs w:val="32"/>
        </w:rPr>
        <w:t>场地、基本办公</w:t>
      </w:r>
      <w:r>
        <w:rPr>
          <w:rFonts w:hint="eastAsia" w:ascii="仿宋_GB2312" w:eastAsia="仿宋_GB2312" w:cs="T25"/>
          <w:color w:val="auto"/>
          <w:kern w:val="0"/>
          <w:sz w:val="32"/>
          <w:szCs w:val="32"/>
        </w:rPr>
        <w:t>条</w:t>
      </w:r>
      <w:r>
        <w:rPr>
          <w:rFonts w:hint="eastAsia" w:ascii="仿宋_GB2312" w:eastAsia="仿宋_GB2312" w:cs="T24"/>
          <w:color w:val="auto"/>
          <w:kern w:val="0"/>
          <w:sz w:val="32"/>
          <w:szCs w:val="32"/>
        </w:rPr>
        <w:t>件和后</w:t>
      </w:r>
      <w:r>
        <w:rPr>
          <w:rFonts w:hint="eastAsia" w:ascii="仿宋_GB2312" w:eastAsia="仿宋_GB2312" w:cs="T25"/>
          <w:color w:val="auto"/>
          <w:kern w:val="0"/>
          <w:sz w:val="32"/>
          <w:szCs w:val="32"/>
        </w:rPr>
        <w:t>勤</w:t>
      </w:r>
      <w:r>
        <w:rPr>
          <w:rFonts w:hint="eastAsia" w:ascii="仿宋_GB2312" w:eastAsia="仿宋_GB2312" w:cs="T24"/>
          <w:color w:val="auto"/>
          <w:kern w:val="0"/>
          <w:sz w:val="32"/>
          <w:szCs w:val="32"/>
        </w:rPr>
        <w:t>保障服务，指导</w:t>
      </w:r>
      <w:r>
        <w:rPr>
          <w:rFonts w:hint="eastAsia" w:ascii="仿宋_GB2312" w:eastAsia="仿宋_GB2312" w:cs="T25"/>
          <w:color w:val="auto"/>
          <w:kern w:val="0"/>
          <w:sz w:val="32"/>
          <w:szCs w:val="32"/>
        </w:rPr>
        <w:t>协助</w:t>
      </w:r>
      <w:r>
        <w:rPr>
          <w:rFonts w:hint="eastAsia" w:ascii="仿宋_GB2312" w:eastAsia="仿宋_GB2312" w:cs="T24"/>
          <w:color w:val="auto"/>
          <w:kern w:val="0"/>
          <w:sz w:val="32"/>
          <w:szCs w:val="32"/>
        </w:rPr>
        <w:t>办理开业相关</w:t>
      </w:r>
      <w:r>
        <w:rPr>
          <w:rFonts w:hint="eastAsia" w:ascii="仿宋_GB2312" w:eastAsia="仿宋_GB2312" w:cs="T25"/>
          <w:color w:val="auto"/>
          <w:kern w:val="0"/>
          <w:sz w:val="32"/>
          <w:szCs w:val="32"/>
        </w:rPr>
        <w:t>手续</w:t>
      </w:r>
      <w:r>
        <w:rPr>
          <w:rFonts w:hint="eastAsia" w:ascii="仿宋_GB2312" w:eastAsia="仿宋_GB2312" w:cs="T24"/>
          <w:color w:val="auto"/>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24"/>
          <w:color w:val="auto"/>
          <w:kern w:val="0"/>
          <w:sz w:val="32"/>
          <w:szCs w:val="32"/>
        </w:rPr>
      </w:pPr>
      <w:r>
        <w:rPr>
          <w:rFonts w:hint="eastAsia" w:ascii="仿宋_GB2312" w:eastAsia="仿宋_GB2312" w:cs="T24"/>
          <w:color w:val="auto"/>
          <w:kern w:val="0"/>
          <w:sz w:val="32"/>
          <w:szCs w:val="32"/>
        </w:rPr>
        <w:t>（</w:t>
      </w:r>
      <w:r>
        <w:rPr>
          <w:rFonts w:hint="eastAsia" w:ascii="仿宋_GB2312" w:eastAsia="仿宋_GB2312" w:cs="T25"/>
          <w:color w:val="auto"/>
          <w:kern w:val="0"/>
          <w:sz w:val="32"/>
          <w:szCs w:val="32"/>
        </w:rPr>
        <w:t>二</w:t>
      </w:r>
      <w:r>
        <w:rPr>
          <w:rFonts w:hint="eastAsia" w:ascii="仿宋_GB2312" w:eastAsia="仿宋_GB2312" w:cs="T24"/>
          <w:color w:val="auto"/>
          <w:kern w:val="0"/>
          <w:sz w:val="32"/>
          <w:szCs w:val="32"/>
        </w:rPr>
        <w:t>）实施创业项目开发、对</w:t>
      </w:r>
      <w:r>
        <w:rPr>
          <w:rFonts w:hint="eastAsia" w:ascii="仿宋_GB2312" w:eastAsia="仿宋_GB2312" w:cs="T25"/>
          <w:color w:val="auto"/>
          <w:kern w:val="0"/>
          <w:sz w:val="32"/>
          <w:szCs w:val="32"/>
        </w:rPr>
        <w:t>接</w:t>
      </w:r>
      <w:r>
        <w:rPr>
          <w:rFonts w:hint="eastAsia" w:ascii="仿宋_GB2312" w:eastAsia="仿宋_GB2312" w:cs="T24"/>
          <w:color w:val="auto"/>
          <w:kern w:val="0"/>
          <w:sz w:val="32"/>
          <w:szCs w:val="32"/>
        </w:rPr>
        <w:t>和</w:t>
      </w:r>
      <w:r>
        <w:rPr>
          <w:rFonts w:hint="eastAsia" w:ascii="仿宋_GB2312" w:eastAsia="仿宋_GB2312" w:cs="T25"/>
          <w:color w:val="auto"/>
          <w:kern w:val="0"/>
          <w:sz w:val="32"/>
          <w:szCs w:val="32"/>
        </w:rPr>
        <w:t>融</w:t>
      </w:r>
      <w:r>
        <w:rPr>
          <w:rFonts w:hint="eastAsia" w:ascii="仿宋_GB2312" w:eastAsia="仿宋_GB2312" w:cs="T24"/>
          <w:color w:val="auto"/>
          <w:kern w:val="0"/>
          <w:sz w:val="32"/>
          <w:szCs w:val="32"/>
        </w:rPr>
        <w:t>资服务，指导</w:t>
      </w:r>
      <w:r>
        <w:rPr>
          <w:rFonts w:hint="eastAsia" w:ascii="仿宋_GB2312" w:eastAsia="仿宋_GB2312" w:cs="T25"/>
          <w:color w:val="auto"/>
          <w:kern w:val="0"/>
          <w:sz w:val="32"/>
          <w:szCs w:val="32"/>
        </w:rPr>
        <w:t>协助退</w:t>
      </w:r>
      <w:r>
        <w:rPr>
          <w:rFonts w:hint="eastAsia" w:ascii="仿宋_GB2312" w:eastAsia="仿宋_GB2312" w:cs="T24"/>
          <w:color w:val="auto"/>
          <w:kern w:val="0"/>
          <w:sz w:val="32"/>
          <w:szCs w:val="32"/>
        </w:rPr>
        <w:t>出孵化基地的企业</w:t>
      </w:r>
      <w:r>
        <w:rPr>
          <w:rFonts w:hint="eastAsia" w:ascii="仿宋_GB2312" w:eastAsia="仿宋_GB2312" w:cs="T25"/>
          <w:color w:val="auto"/>
          <w:kern w:val="0"/>
          <w:sz w:val="32"/>
          <w:szCs w:val="32"/>
        </w:rPr>
        <w:t>做</w:t>
      </w:r>
      <w:r>
        <w:rPr>
          <w:rFonts w:hint="eastAsia" w:ascii="仿宋_GB2312" w:eastAsia="仿宋_GB2312" w:cs="T24"/>
          <w:color w:val="auto"/>
          <w:kern w:val="0"/>
          <w:sz w:val="32"/>
          <w:szCs w:val="32"/>
        </w:rPr>
        <w:t>好</w:t>
      </w:r>
      <w:r>
        <w:rPr>
          <w:rFonts w:hint="eastAsia" w:ascii="仿宋_GB2312" w:eastAsia="仿宋_GB2312" w:cs="T25"/>
          <w:color w:val="auto"/>
          <w:kern w:val="0"/>
          <w:sz w:val="32"/>
          <w:szCs w:val="32"/>
        </w:rPr>
        <w:t>迁址</w:t>
      </w:r>
      <w:r>
        <w:rPr>
          <w:rFonts w:hint="eastAsia" w:ascii="仿宋_GB2312" w:eastAsia="仿宋_GB2312" w:cs="T24"/>
          <w:color w:val="auto"/>
          <w:kern w:val="0"/>
          <w:sz w:val="32"/>
          <w:szCs w:val="32"/>
        </w:rPr>
        <w:t>、工</w:t>
      </w:r>
      <w:r>
        <w:rPr>
          <w:rFonts w:hint="eastAsia" w:ascii="仿宋_GB2312" w:eastAsia="仿宋_GB2312" w:cs="T25"/>
          <w:color w:val="auto"/>
          <w:kern w:val="0"/>
          <w:sz w:val="32"/>
          <w:szCs w:val="32"/>
        </w:rPr>
        <w:t>商税</w:t>
      </w:r>
      <w:r>
        <w:rPr>
          <w:rFonts w:hint="eastAsia" w:ascii="仿宋_GB2312" w:eastAsia="仿宋_GB2312" w:cs="T24"/>
          <w:color w:val="auto"/>
          <w:kern w:val="0"/>
          <w:sz w:val="32"/>
          <w:szCs w:val="32"/>
        </w:rPr>
        <w:t>务</w:t>
      </w:r>
      <w:r>
        <w:rPr>
          <w:rFonts w:hint="eastAsia" w:ascii="仿宋_GB2312" w:eastAsia="仿宋_GB2312" w:cs="T25"/>
          <w:color w:val="auto"/>
          <w:kern w:val="0"/>
          <w:sz w:val="32"/>
          <w:szCs w:val="32"/>
        </w:rPr>
        <w:t>登记变更</w:t>
      </w:r>
      <w:r>
        <w:rPr>
          <w:rFonts w:hint="eastAsia" w:ascii="仿宋_GB2312" w:eastAsia="仿宋_GB2312" w:cs="T24"/>
          <w:color w:val="auto"/>
          <w:kern w:val="0"/>
          <w:sz w:val="32"/>
          <w:szCs w:val="32"/>
        </w:rPr>
        <w:t>等服务工作；</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24"/>
          <w:color w:val="auto"/>
          <w:kern w:val="0"/>
          <w:sz w:val="32"/>
          <w:szCs w:val="32"/>
        </w:rPr>
      </w:pPr>
      <w:r>
        <w:rPr>
          <w:rFonts w:hint="eastAsia" w:ascii="仿宋_GB2312" w:eastAsia="仿宋_GB2312" w:cs="T24"/>
          <w:color w:val="auto"/>
          <w:kern w:val="0"/>
          <w:sz w:val="32"/>
          <w:szCs w:val="32"/>
        </w:rPr>
        <w:t>（</w:t>
      </w:r>
      <w:r>
        <w:rPr>
          <w:rFonts w:hint="eastAsia" w:ascii="仿宋_GB2312" w:eastAsia="仿宋_GB2312" w:cs="T25"/>
          <w:color w:val="auto"/>
          <w:kern w:val="0"/>
          <w:sz w:val="32"/>
          <w:szCs w:val="32"/>
        </w:rPr>
        <w:t>三</w:t>
      </w:r>
      <w:r>
        <w:rPr>
          <w:rFonts w:hint="eastAsia" w:ascii="仿宋_GB2312" w:eastAsia="仿宋_GB2312" w:cs="T24"/>
          <w:color w:val="auto"/>
          <w:kern w:val="0"/>
          <w:sz w:val="32"/>
          <w:szCs w:val="32"/>
        </w:rPr>
        <w:t>）</w:t>
      </w:r>
      <w:r>
        <w:rPr>
          <w:rFonts w:hint="eastAsia" w:ascii="仿宋_GB2312" w:eastAsia="仿宋_GB2312" w:cs="T25"/>
          <w:color w:val="auto"/>
          <w:kern w:val="0"/>
          <w:sz w:val="32"/>
          <w:szCs w:val="32"/>
        </w:rPr>
        <w:t>免费</w:t>
      </w:r>
      <w:r>
        <w:rPr>
          <w:rFonts w:hint="eastAsia" w:ascii="仿宋_GB2312" w:eastAsia="仿宋_GB2312" w:cs="T24"/>
          <w:color w:val="auto"/>
          <w:kern w:val="0"/>
          <w:sz w:val="32"/>
          <w:szCs w:val="32"/>
        </w:rPr>
        <w:t>提供创业能力</w:t>
      </w:r>
      <w:r>
        <w:rPr>
          <w:rFonts w:hint="eastAsia" w:ascii="仿宋_GB2312" w:eastAsia="仿宋_GB2312" w:cs="T25"/>
          <w:color w:val="auto"/>
          <w:kern w:val="0"/>
          <w:sz w:val="32"/>
          <w:szCs w:val="32"/>
        </w:rPr>
        <w:t>测试</w:t>
      </w:r>
      <w:r>
        <w:rPr>
          <w:rFonts w:hint="eastAsia" w:ascii="仿宋_GB2312" w:eastAsia="仿宋_GB2312" w:cs="T24"/>
          <w:color w:val="auto"/>
          <w:kern w:val="0"/>
          <w:sz w:val="32"/>
          <w:szCs w:val="32"/>
        </w:rPr>
        <w:t>、创业指导、政策</w:t>
      </w:r>
      <w:r>
        <w:rPr>
          <w:rFonts w:hint="eastAsia" w:ascii="仿宋_GB2312" w:eastAsia="仿宋_GB2312" w:cs="T25"/>
          <w:color w:val="auto"/>
          <w:kern w:val="0"/>
          <w:sz w:val="32"/>
          <w:szCs w:val="32"/>
        </w:rPr>
        <w:t>咨询</w:t>
      </w:r>
      <w:r>
        <w:rPr>
          <w:rFonts w:hint="eastAsia" w:ascii="仿宋_GB2312" w:eastAsia="仿宋_GB2312" w:cs="T24"/>
          <w:color w:val="auto"/>
          <w:kern w:val="0"/>
          <w:sz w:val="32"/>
          <w:szCs w:val="32"/>
        </w:rPr>
        <w:t>和</w:t>
      </w:r>
      <w:r>
        <w:rPr>
          <w:rFonts w:hint="eastAsia" w:ascii="仿宋_GB2312" w:eastAsia="仿宋_GB2312" w:cs="T25"/>
          <w:color w:val="auto"/>
          <w:kern w:val="0"/>
          <w:sz w:val="32"/>
          <w:szCs w:val="32"/>
        </w:rPr>
        <w:t>信息</w:t>
      </w:r>
      <w:r>
        <w:rPr>
          <w:rFonts w:hint="eastAsia" w:ascii="仿宋_GB2312" w:eastAsia="仿宋_GB2312" w:cs="T24"/>
          <w:color w:val="auto"/>
          <w:kern w:val="0"/>
          <w:sz w:val="32"/>
          <w:szCs w:val="32"/>
        </w:rPr>
        <w:t>服务，</w:t>
      </w:r>
      <w:r>
        <w:rPr>
          <w:rFonts w:hint="eastAsia" w:ascii="仿宋_GB2312" w:eastAsia="仿宋_GB2312" w:cs="T25"/>
          <w:color w:val="auto"/>
          <w:kern w:val="0"/>
          <w:sz w:val="32"/>
          <w:szCs w:val="32"/>
        </w:rPr>
        <w:t>协助</w:t>
      </w:r>
      <w:r>
        <w:rPr>
          <w:rFonts w:hint="eastAsia" w:ascii="仿宋_GB2312" w:eastAsia="仿宋_GB2312" w:cs="T24"/>
          <w:color w:val="auto"/>
          <w:kern w:val="0"/>
          <w:sz w:val="32"/>
          <w:szCs w:val="32"/>
        </w:rPr>
        <w:t>开展创业培</w:t>
      </w:r>
      <w:r>
        <w:rPr>
          <w:rFonts w:hint="eastAsia" w:ascii="仿宋_GB2312" w:eastAsia="仿宋_GB2312" w:cs="T25"/>
          <w:color w:val="auto"/>
          <w:kern w:val="0"/>
          <w:sz w:val="32"/>
          <w:szCs w:val="32"/>
        </w:rPr>
        <w:t>训</w:t>
      </w:r>
      <w:r>
        <w:rPr>
          <w:rFonts w:hint="eastAsia" w:ascii="仿宋_GB2312" w:eastAsia="仿宋_GB2312" w:cs="T24"/>
          <w:color w:val="auto"/>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24"/>
          <w:color w:val="auto"/>
          <w:kern w:val="0"/>
          <w:sz w:val="32"/>
          <w:szCs w:val="32"/>
        </w:rPr>
      </w:pPr>
      <w:r>
        <w:rPr>
          <w:rFonts w:hint="eastAsia" w:ascii="仿宋_GB2312" w:eastAsia="仿宋_GB2312" w:cs="T24"/>
          <w:color w:val="auto"/>
          <w:kern w:val="0"/>
          <w:sz w:val="32"/>
          <w:szCs w:val="32"/>
        </w:rPr>
        <w:t>（</w:t>
      </w:r>
      <w:r>
        <w:rPr>
          <w:rFonts w:hint="eastAsia" w:ascii="仿宋_GB2312" w:eastAsia="仿宋_GB2312" w:cs="T25"/>
          <w:color w:val="auto"/>
          <w:kern w:val="0"/>
          <w:sz w:val="32"/>
          <w:szCs w:val="32"/>
        </w:rPr>
        <w:t>四</w:t>
      </w:r>
      <w:r>
        <w:rPr>
          <w:rFonts w:hint="eastAsia" w:ascii="仿宋_GB2312" w:eastAsia="仿宋_GB2312" w:cs="T24"/>
          <w:color w:val="auto"/>
          <w:kern w:val="0"/>
          <w:sz w:val="32"/>
          <w:szCs w:val="32"/>
        </w:rPr>
        <w:t>）开展法</w:t>
      </w:r>
      <w:r>
        <w:rPr>
          <w:rFonts w:hint="eastAsia" w:ascii="仿宋_GB2312" w:eastAsia="仿宋_GB2312" w:cs="T25"/>
          <w:color w:val="auto"/>
          <w:kern w:val="0"/>
          <w:sz w:val="32"/>
          <w:szCs w:val="32"/>
        </w:rPr>
        <w:t>律</w:t>
      </w:r>
      <w:r>
        <w:rPr>
          <w:rFonts w:hint="eastAsia" w:ascii="仿宋_GB2312" w:eastAsia="仿宋_GB2312" w:cs="T24"/>
          <w:color w:val="auto"/>
          <w:kern w:val="0"/>
          <w:sz w:val="32"/>
          <w:szCs w:val="32"/>
        </w:rPr>
        <w:t>、会</w:t>
      </w:r>
      <w:r>
        <w:rPr>
          <w:rFonts w:hint="eastAsia" w:ascii="仿宋_GB2312" w:eastAsia="仿宋_GB2312" w:cs="T25"/>
          <w:color w:val="auto"/>
          <w:kern w:val="0"/>
          <w:sz w:val="32"/>
          <w:szCs w:val="32"/>
        </w:rPr>
        <w:t>计</w:t>
      </w:r>
      <w:r>
        <w:rPr>
          <w:rFonts w:hint="eastAsia" w:ascii="仿宋_GB2312" w:eastAsia="仿宋_GB2312" w:cs="T24"/>
          <w:color w:val="auto"/>
          <w:kern w:val="0"/>
          <w:sz w:val="32"/>
          <w:szCs w:val="32"/>
        </w:rPr>
        <w:t>、</w:t>
      </w:r>
      <w:r>
        <w:rPr>
          <w:rFonts w:hint="eastAsia" w:ascii="仿宋_GB2312" w:eastAsia="仿宋_GB2312" w:cs="T25"/>
          <w:color w:val="auto"/>
          <w:kern w:val="0"/>
          <w:sz w:val="32"/>
          <w:szCs w:val="32"/>
        </w:rPr>
        <w:t>审计</w:t>
      </w:r>
      <w:r>
        <w:rPr>
          <w:rFonts w:hint="eastAsia" w:ascii="仿宋_GB2312" w:eastAsia="仿宋_GB2312" w:cs="T24"/>
          <w:color w:val="auto"/>
          <w:kern w:val="0"/>
          <w:sz w:val="32"/>
          <w:szCs w:val="32"/>
        </w:rPr>
        <w:t>、评估、专</w:t>
      </w:r>
      <w:r>
        <w:rPr>
          <w:rFonts w:hint="eastAsia" w:ascii="仿宋_GB2312" w:eastAsia="仿宋_GB2312" w:cs="T25"/>
          <w:color w:val="auto"/>
          <w:kern w:val="0"/>
          <w:sz w:val="32"/>
          <w:szCs w:val="32"/>
        </w:rPr>
        <w:t>利</w:t>
      </w:r>
      <w:r>
        <w:rPr>
          <w:rFonts w:hint="eastAsia" w:ascii="仿宋_GB2312" w:eastAsia="仿宋_GB2312" w:cs="T24"/>
          <w:color w:val="auto"/>
          <w:kern w:val="0"/>
          <w:sz w:val="32"/>
          <w:szCs w:val="32"/>
        </w:rPr>
        <w:t>、</w:t>
      </w:r>
      <w:r>
        <w:rPr>
          <w:rFonts w:hint="eastAsia" w:ascii="仿宋_GB2312" w:eastAsia="仿宋_GB2312" w:cs="T25"/>
          <w:color w:val="auto"/>
          <w:kern w:val="0"/>
          <w:sz w:val="32"/>
          <w:szCs w:val="32"/>
        </w:rPr>
        <w:t>金融</w:t>
      </w:r>
      <w:r>
        <w:rPr>
          <w:rFonts w:hint="eastAsia" w:ascii="仿宋_GB2312" w:eastAsia="仿宋_GB2312" w:cs="T24"/>
          <w:color w:val="auto"/>
          <w:kern w:val="0"/>
          <w:sz w:val="32"/>
          <w:szCs w:val="32"/>
        </w:rPr>
        <w:t>、企业管理、人</w:t>
      </w:r>
      <w:r>
        <w:rPr>
          <w:rFonts w:hint="eastAsia" w:ascii="仿宋_GB2312" w:eastAsia="仿宋_GB2312" w:cs="T25"/>
          <w:color w:val="auto"/>
          <w:kern w:val="0"/>
          <w:sz w:val="32"/>
          <w:szCs w:val="32"/>
        </w:rPr>
        <w:t>才</w:t>
      </w:r>
      <w:r>
        <w:rPr>
          <w:rFonts w:hint="eastAsia" w:ascii="仿宋_GB2312" w:eastAsia="仿宋_GB2312" w:cs="T24"/>
          <w:color w:val="auto"/>
          <w:kern w:val="0"/>
          <w:sz w:val="32"/>
          <w:szCs w:val="32"/>
        </w:rPr>
        <w:t>培</w:t>
      </w:r>
      <w:r>
        <w:rPr>
          <w:rFonts w:hint="eastAsia" w:ascii="仿宋_GB2312" w:eastAsia="仿宋_GB2312" w:cs="T25"/>
          <w:color w:val="auto"/>
          <w:kern w:val="0"/>
          <w:sz w:val="32"/>
          <w:szCs w:val="32"/>
        </w:rPr>
        <w:t>养</w:t>
      </w:r>
      <w:r>
        <w:rPr>
          <w:rFonts w:hint="eastAsia" w:ascii="仿宋_GB2312" w:eastAsia="仿宋_GB2312" w:cs="T24"/>
          <w:color w:val="auto"/>
          <w:kern w:val="0"/>
          <w:sz w:val="32"/>
          <w:szCs w:val="32"/>
        </w:rPr>
        <w:t>、</w:t>
      </w:r>
      <w:r>
        <w:rPr>
          <w:rFonts w:hint="eastAsia" w:ascii="仿宋_GB2312" w:eastAsia="仿宋_GB2312" w:cs="T25"/>
          <w:color w:val="auto"/>
          <w:kern w:val="0"/>
          <w:sz w:val="32"/>
          <w:szCs w:val="32"/>
        </w:rPr>
        <w:t>战略</w:t>
      </w:r>
      <w:r>
        <w:rPr>
          <w:rFonts w:hint="eastAsia" w:ascii="仿宋_GB2312" w:eastAsia="仿宋_GB2312" w:cs="T24"/>
          <w:color w:val="auto"/>
          <w:kern w:val="0"/>
          <w:sz w:val="32"/>
          <w:szCs w:val="32"/>
        </w:rPr>
        <w:t>设</w:t>
      </w:r>
      <w:r>
        <w:rPr>
          <w:rFonts w:hint="eastAsia" w:ascii="仿宋_GB2312" w:eastAsia="仿宋_GB2312" w:cs="T25"/>
          <w:color w:val="auto"/>
          <w:kern w:val="0"/>
          <w:sz w:val="32"/>
          <w:szCs w:val="32"/>
        </w:rPr>
        <w:t>计</w:t>
      </w:r>
      <w:r>
        <w:rPr>
          <w:rFonts w:hint="eastAsia" w:ascii="仿宋_GB2312" w:eastAsia="仿宋_GB2312" w:cs="T24"/>
          <w:color w:val="auto"/>
          <w:kern w:val="0"/>
          <w:sz w:val="32"/>
          <w:szCs w:val="32"/>
        </w:rPr>
        <w:t>和市场</w:t>
      </w:r>
      <w:r>
        <w:rPr>
          <w:rFonts w:hint="eastAsia" w:ascii="仿宋_GB2312" w:eastAsia="仿宋_GB2312" w:cs="T25"/>
          <w:color w:val="auto"/>
          <w:kern w:val="0"/>
          <w:sz w:val="32"/>
          <w:szCs w:val="32"/>
        </w:rPr>
        <w:t>营销</w:t>
      </w:r>
      <w:r>
        <w:rPr>
          <w:rFonts w:hint="eastAsia" w:ascii="仿宋_GB2312" w:eastAsia="仿宋_GB2312" w:cs="T24"/>
          <w:color w:val="auto"/>
          <w:kern w:val="0"/>
          <w:sz w:val="32"/>
          <w:szCs w:val="32"/>
        </w:rPr>
        <w:t>等服务；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28"/>
          <w:color w:val="auto"/>
          <w:kern w:val="0"/>
          <w:sz w:val="32"/>
          <w:szCs w:val="32"/>
        </w:rPr>
      </w:pPr>
      <w:r>
        <w:rPr>
          <w:rFonts w:hint="eastAsia" w:ascii="仿宋_GB2312" w:eastAsia="仿宋_GB2312" w:cs="T28"/>
          <w:color w:val="auto"/>
          <w:kern w:val="0"/>
          <w:sz w:val="32"/>
          <w:szCs w:val="32"/>
        </w:rPr>
        <w:t>（</w:t>
      </w:r>
      <w:r>
        <w:rPr>
          <w:rFonts w:hint="eastAsia" w:ascii="仿宋_GB2312" w:eastAsia="仿宋_GB2312" w:cs="T29"/>
          <w:color w:val="auto"/>
          <w:kern w:val="0"/>
          <w:sz w:val="32"/>
          <w:szCs w:val="32"/>
        </w:rPr>
        <w:t>五</w:t>
      </w:r>
      <w:r>
        <w:rPr>
          <w:rFonts w:hint="eastAsia" w:ascii="仿宋_GB2312" w:eastAsia="仿宋_GB2312" w:cs="T28"/>
          <w:color w:val="auto"/>
          <w:kern w:val="0"/>
          <w:sz w:val="32"/>
          <w:szCs w:val="32"/>
        </w:rPr>
        <w:t>）指导</w:t>
      </w:r>
      <w:r>
        <w:rPr>
          <w:rFonts w:hint="eastAsia" w:ascii="仿宋_GB2312" w:eastAsia="仿宋_GB2312" w:cs="T29"/>
          <w:color w:val="auto"/>
          <w:kern w:val="0"/>
          <w:sz w:val="32"/>
          <w:szCs w:val="32"/>
        </w:rPr>
        <w:t>协助</w:t>
      </w:r>
      <w:r>
        <w:rPr>
          <w:rFonts w:hint="eastAsia" w:ascii="仿宋_GB2312" w:eastAsia="仿宋_GB2312" w:cs="T28"/>
          <w:color w:val="auto"/>
          <w:kern w:val="0"/>
          <w:sz w:val="32"/>
          <w:szCs w:val="32"/>
        </w:rPr>
        <w:t>落实</w:t>
      </w:r>
      <w:r>
        <w:rPr>
          <w:rFonts w:hint="eastAsia" w:ascii="仿宋_GB2312" w:eastAsia="仿宋_GB2312" w:cs="T29"/>
          <w:color w:val="auto"/>
          <w:kern w:val="0"/>
          <w:sz w:val="32"/>
          <w:szCs w:val="32"/>
        </w:rPr>
        <w:t>税费减免</w:t>
      </w:r>
      <w:r>
        <w:rPr>
          <w:rFonts w:hint="eastAsia" w:ascii="仿宋_GB2312" w:eastAsia="仿宋_GB2312" w:cs="T28"/>
          <w:color w:val="auto"/>
          <w:kern w:val="0"/>
          <w:sz w:val="32"/>
          <w:szCs w:val="32"/>
        </w:rPr>
        <w:t>、一</w:t>
      </w:r>
      <w:r>
        <w:rPr>
          <w:rFonts w:hint="eastAsia" w:ascii="仿宋_GB2312" w:eastAsia="仿宋_GB2312" w:cs="T29"/>
          <w:color w:val="auto"/>
          <w:kern w:val="0"/>
          <w:sz w:val="32"/>
          <w:szCs w:val="32"/>
        </w:rPr>
        <w:t>次</w:t>
      </w:r>
      <w:r>
        <w:rPr>
          <w:rFonts w:hint="eastAsia" w:ascii="仿宋_GB2312" w:eastAsia="仿宋_GB2312" w:cs="T28"/>
          <w:color w:val="auto"/>
          <w:kern w:val="0"/>
          <w:sz w:val="32"/>
          <w:szCs w:val="32"/>
        </w:rPr>
        <w:t>性创业</w:t>
      </w:r>
      <w:r>
        <w:rPr>
          <w:rFonts w:hint="eastAsia" w:ascii="仿宋_GB2312" w:eastAsia="仿宋_GB2312" w:cs="T29"/>
          <w:color w:val="auto"/>
          <w:kern w:val="0"/>
          <w:sz w:val="32"/>
          <w:szCs w:val="32"/>
        </w:rPr>
        <w:t>补贴</w:t>
      </w:r>
      <w:r>
        <w:rPr>
          <w:rFonts w:hint="eastAsia" w:ascii="仿宋_GB2312" w:eastAsia="仿宋_GB2312" w:cs="T28"/>
          <w:color w:val="auto"/>
          <w:kern w:val="0"/>
          <w:sz w:val="32"/>
          <w:szCs w:val="32"/>
        </w:rPr>
        <w:t>、一</w:t>
      </w:r>
      <w:r>
        <w:rPr>
          <w:rFonts w:hint="eastAsia" w:ascii="仿宋_GB2312" w:eastAsia="仿宋_GB2312" w:cs="T29"/>
          <w:color w:val="auto"/>
          <w:kern w:val="0"/>
          <w:sz w:val="32"/>
          <w:szCs w:val="32"/>
        </w:rPr>
        <w:t>次</w:t>
      </w:r>
      <w:r>
        <w:rPr>
          <w:rFonts w:hint="eastAsia" w:ascii="仿宋_GB2312" w:eastAsia="仿宋_GB2312" w:cs="T28"/>
          <w:color w:val="auto"/>
          <w:kern w:val="0"/>
          <w:sz w:val="32"/>
          <w:szCs w:val="32"/>
        </w:rPr>
        <w:t>性创业</w:t>
      </w:r>
      <w:r>
        <w:rPr>
          <w:rFonts w:hint="eastAsia" w:ascii="仿宋_GB2312" w:eastAsia="仿宋_GB2312" w:cs="T29"/>
          <w:color w:val="auto"/>
          <w:kern w:val="0"/>
          <w:sz w:val="32"/>
          <w:szCs w:val="32"/>
        </w:rPr>
        <w:t>岗位</w:t>
      </w:r>
      <w:r>
        <w:rPr>
          <w:rFonts w:hint="eastAsia" w:ascii="仿宋_GB2312" w:eastAsia="仿宋_GB2312" w:cs="T28"/>
          <w:color w:val="auto"/>
          <w:kern w:val="0"/>
          <w:sz w:val="32"/>
          <w:szCs w:val="32"/>
        </w:rPr>
        <w:t>开发</w:t>
      </w:r>
      <w:r>
        <w:rPr>
          <w:rFonts w:hint="eastAsia" w:ascii="仿宋_GB2312" w:eastAsia="仿宋_GB2312" w:cs="T29"/>
          <w:color w:val="auto"/>
          <w:kern w:val="0"/>
          <w:sz w:val="32"/>
          <w:szCs w:val="32"/>
        </w:rPr>
        <w:t>补贴</w:t>
      </w:r>
      <w:r>
        <w:rPr>
          <w:rFonts w:hint="eastAsia" w:ascii="仿宋_GB2312" w:eastAsia="仿宋_GB2312" w:cs="T28"/>
          <w:color w:val="auto"/>
          <w:kern w:val="0"/>
          <w:sz w:val="32"/>
          <w:szCs w:val="32"/>
        </w:rPr>
        <w:t>、</w:t>
      </w:r>
      <w:r>
        <w:rPr>
          <w:rFonts w:hint="eastAsia" w:ascii="仿宋_GB2312" w:eastAsia="仿宋_GB2312" w:cs="T29"/>
          <w:color w:val="auto"/>
          <w:kern w:val="0"/>
          <w:sz w:val="32"/>
          <w:szCs w:val="32"/>
        </w:rPr>
        <w:t>小额担</w:t>
      </w:r>
      <w:r>
        <w:rPr>
          <w:rFonts w:hint="eastAsia" w:ascii="仿宋_GB2312" w:eastAsia="仿宋_GB2312" w:cs="T28"/>
          <w:color w:val="auto"/>
          <w:kern w:val="0"/>
          <w:sz w:val="32"/>
          <w:szCs w:val="32"/>
        </w:rPr>
        <w:t>保</w:t>
      </w:r>
      <w:r>
        <w:rPr>
          <w:rFonts w:hint="eastAsia" w:ascii="仿宋_GB2312" w:eastAsia="仿宋_GB2312" w:cs="T29"/>
          <w:color w:val="auto"/>
          <w:kern w:val="0"/>
          <w:sz w:val="32"/>
          <w:szCs w:val="32"/>
        </w:rPr>
        <w:t>贷款</w:t>
      </w:r>
      <w:r>
        <w:rPr>
          <w:rFonts w:hint="eastAsia" w:ascii="仿宋_GB2312" w:eastAsia="仿宋_GB2312" w:cs="T28"/>
          <w:color w:val="auto"/>
          <w:kern w:val="0"/>
          <w:sz w:val="32"/>
          <w:szCs w:val="32"/>
        </w:rPr>
        <w:t>及</w:t>
      </w:r>
      <w:r>
        <w:rPr>
          <w:rFonts w:hint="eastAsia" w:ascii="仿宋_GB2312" w:eastAsia="仿宋_GB2312" w:cs="T29"/>
          <w:color w:val="auto"/>
          <w:kern w:val="0"/>
          <w:sz w:val="32"/>
          <w:szCs w:val="32"/>
        </w:rPr>
        <w:t>贴息</w:t>
      </w:r>
      <w:r>
        <w:rPr>
          <w:rFonts w:hint="eastAsia" w:ascii="仿宋_GB2312" w:eastAsia="仿宋_GB2312" w:cs="T28"/>
          <w:color w:val="auto"/>
          <w:kern w:val="0"/>
          <w:sz w:val="32"/>
          <w:szCs w:val="32"/>
        </w:rPr>
        <w:t>、创业培</w:t>
      </w:r>
      <w:r>
        <w:rPr>
          <w:rFonts w:hint="eastAsia" w:ascii="仿宋_GB2312" w:eastAsia="仿宋_GB2312" w:cs="T29"/>
          <w:color w:val="auto"/>
          <w:kern w:val="0"/>
          <w:sz w:val="32"/>
          <w:szCs w:val="32"/>
        </w:rPr>
        <w:t>训补贴</w:t>
      </w:r>
      <w:r>
        <w:rPr>
          <w:rFonts w:hint="eastAsia" w:ascii="仿宋_GB2312" w:eastAsia="仿宋_GB2312" w:cs="T28"/>
          <w:color w:val="auto"/>
          <w:kern w:val="0"/>
          <w:sz w:val="32"/>
          <w:szCs w:val="32"/>
        </w:rPr>
        <w:t>等扶持政策，加强</w:t>
      </w:r>
      <w:r>
        <w:rPr>
          <w:rFonts w:hint="eastAsia" w:ascii="仿宋_GB2312" w:eastAsia="仿宋_GB2312" w:cs="T29"/>
          <w:color w:val="auto"/>
          <w:kern w:val="0"/>
          <w:sz w:val="32"/>
          <w:szCs w:val="32"/>
        </w:rPr>
        <w:t>宣传引</w:t>
      </w:r>
      <w:r>
        <w:rPr>
          <w:rFonts w:hint="eastAsia" w:ascii="仿宋_GB2312" w:eastAsia="仿宋_GB2312" w:cs="T28"/>
          <w:color w:val="auto"/>
          <w:kern w:val="0"/>
          <w:sz w:val="32"/>
          <w:szCs w:val="32"/>
        </w:rPr>
        <w:t>导，</w:t>
      </w:r>
      <w:r>
        <w:rPr>
          <w:rFonts w:hint="eastAsia" w:ascii="仿宋_GB2312" w:eastAsia="仿宋_GB2312" w:cs="T29"/>
          <w:color w:val="auto"/>
          <w:kern w:val="0"/>
          <w:sz w:val="32"/>
          <w:szCs w:val="32"/>
        </w:rPr>
        <w:t>营造</w:t>
      </w:r>
      <w:r>
        <w:rPr>
          <w:rFonts w:hint="eastAsia" w:ascii="仿宋_GB2312" w:eastAsia="仿宋_GB2312" w:cs="T28"/>
          <w:color w:val="auto"/>
          <w:kern w:val="0"/>
          <w:sz w:val="32"/>
          <w:szCs w:val="32"/>
        </w:rPr>
        <w:t>创业</w:t>
      </w:r>
      <w:r>
        <w:rPr>
          <w:rFonts w:hint="eastAsia" w:ascii="仿宋_GB2312" w:eastAsia="仿宋_GB2312" w:cs="T29"/>
          <w:color w:val="auto"/>
          <w:kern w:val="0"/>
          <w:sz w:val="32"/>
          <w:szCs w:val="32"/>
        </w:rPr>
        <w:t>文</w:t>
      </w:r>
      <w:r>
        <w:rPr>
          <w:rFonts w:hint="eastAsia" w:ascii="仿宋_GB2312" w:eastAsia="仿宋_GB2312" w:cs="T28"/>
          <w:color w:val="auto"/>
          <w:kern w:val="0"/>
          <w:sz w:val="32"/>
          <w:szCs w:val="32"/>
        </w:rPr>
        <w:t>化</w:t>
      </w:r>
      <w:r>
        <w:rPr>
          <w:rFonts w:hint="eastAsia" w:ascii="仿宋_GB2312" w:eastAsia="仿宋_GB2312" w:cs="T29"/>
          <w:color w:val="auto"/>
          <w:kern w:val="0"/>
          <w:sz w:val="32"/>
          <w:szCs w:val="32"/>
        </w:rPr>
        <w:t>与氛围</w:t>
      </w:r>
      <w:r>
        <w:rPr>
          <w:rFonts w:hint="eastAsia" w:ascii="仿宋_GB2312" w:eastAsia="仿宋_GB2312" w:cs="T28"/>
          <w:color w:val="auto"/>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28"/>
          <w:color w:val="auto"/>
          <w:kern w:val="0"/>
          <w:sz w:val="32"/>
          <w:szCs w:val="32"/>
        </w:rPr>
      </w:pPr>
      <w:r>
        <w:rPr>
          <w:rFonts w:hint="eastAsia" w:ascii="仿宋_GB2312" w:eastAsia="仿宋_GB2312" w:cs="T28"/>
          <w:color w:val="auto"/>
          <w:kern w:val="0"/>
          <w:sz w:val="32"/>
          <w:szCs w:val="32"/>
        </w:rPr>
        <w:t>（</w:t>
      </w:r>
      <w:r>
        <w:rPr>
          <w:rFonts w:hint="eastAsia" w:ascii="仿宋_GB2312" w:eastAsia="仿宋_GB2312" w:cs="T29"/>
          <w:color w:val="auto"/>
          <w:kern w:val="0"/>
          <w:sz w:val="32"/>
          <w:szCs w:val="32"/>
        </w:rPr>
        <w:t>六</w:t>
      </w:r>
      <w:r>
        <w:rPr>
          <w:rFonts w:hint="eastAsia" w:ascii="仿宋_GB2312" w:eastAsia="仿宋_GB2312" w:cs="T28"/>
          <w:color w:val="auto"/>
          <w:kern w:val="0"/>
          <w:sz w:val="32"/>
          <w:szCs w:val="32"/>
        </w:rPr>
        <w:t>）孵化基地要</w:t>
      </w:r>
      <w:r>
        <w:rPr>
          <w:rFonts w:hint="eastAsia" w:ascii="仿宋_GB2312" w:eastAsia="仿宋_GB2312" w:cs="T29"/>
          <w:color w:val="auto"/>
          <w:kern w:val="0"/>
          <w:sz w:val="32"/>
          <w:szCs w:val="32"/>
        </w:rPr>
        <w:t>注</w:t>
      </w:r>
      <w:r>
        <w:rPr>
          <w:rFonts w:hint="eastAsia" w:ascii="仿宋_GB2312" w:eastAsia="仿宋_GB2312" w:cs="T28"/>
          <w:color w:val="auto"/>
          <w:kern w:val="0"/>
          <w:sz w:val="32"/>
          <w:szCs w:val="32"/>
        </w:rPr>
        <w:t>重发</w:t>
      </w:r>
      <w:r>
        <w:rPr>
          <w:rFonts w:hint="eastAsia" w:ascii="仿宋_GB2312" w:eastAsia="仿宋_GB2312" w:cs="T29"/>
          <w:color w:val="auto"/>
          <w:kern w:val="0"/>
          <w:sz w:val="32"/>
          <w:szCs w:val="32"/>
        </w:rPr>
        <w:t>挥</w:t>
      </w:r>
      <w:r>
        <w:rPr>
          <w:rFonts w:hint="eastAsia" w:ascii="仿宋_GB2312" w:eastAsia="仿宋_GB2312" w:cs="T28"/>
          <w:color w:val="auto"/>
          <w:kern w:val="0"/>
          <w:sz w:val="32"/>
          <w:szCs w:val="32"/>
        </w:rPr>
        <w:t>孵化功能，建立创业实体</w:t>
      </w:r>
      <w:r>
        <w:rPr>
          <w:rFonts w:hint="eastAsia" w:ascii="仿宋_GB2312" w:eastAsia="仿宋_GB2312" w:cs="T29"/>
          <w:color w:val="auto"/>
          <w:kern w:val="0"/>
          <w:sz w:val="32"/>
          <w:szCs w:val="32"/>
        </w:rPr>
        <w:t>退</w:t>
      </w:r>
      <w:r>
        <w:rPr>
          <w:rFonts w:hint="eastAsia" w:ascii="仿宋_GB2312" w:eastAsia="仿宋_GB2312" w:cs="T28"/>
          <w:color w:val="auto"/>
          <w:kern w:val="0"/>
          <w:sz w:val="32"/>
          <w:szCs w:val="32"/>
        </w:rPr>
        <w:t>出机制，</w:t>
      </w:r>
      <w:r>
        <w:rPr>
          <w:rFonts w:hint="eastAsia" w:ascii="仿宋_GB2312" w:eastAsia="仿宋_GB2312" w:cs="T29"/>
          <w:color w:val="auto"/>
          <w:kern w:val="0"/>
          <w:sz w:val="32"/>
          <w:szCs w:val="32"/>
        </w:rPr>
        <w:t>商贸</w:t>
      </w:r>
      <w:r>
        <w:rPr>
          <w:rFonts w:hint="eastAsia" w:ascii="仿宋_GB2312" w:eastAsia="仿宋_GB2312" w:cs="T28"/>
          <w:color w:val="auto"/>
          <w:kern w:val="0"/>
          <w:sz w:val="32"/>
          <w:szCs w:val="32"/>
        </w:rPr>
        <w:t>、</w:t>
      </w:r>
      <w:r>
        <w:rPr>
          <w:rFonts w:hint="eastAsia" w:ascii="仿宋_GB2312" w:eastAsia="仿宋_GB2312" w:cs="T29"/>
          <w:color w:val="auto"/>
          <w:kern w:val="0"/>
          <w:sz w:val="32"/>
          <w:szCs w:val="32"/>
        </w:rPr>
        <w:t>物流</w:t>
      </w:r>
      <w:r>
        <w:rPr>
          <w:rFonts w:hint="eastAsia" w:ascii="仿宋_GB2312" w:eastAsia="仿宋_GB2312" w:cs="T28"/>
          <w:color w:val="auto"/>
          <w:kern w:val="0"/>
          <w:sz w:val="32"/>
          <w:szCs w:val="32"/>
        </w:rPr>
        <w:t>、家</w:t>
      </w:r>
      <w:r>
        <w:rPr>
          <w:rFonts w:hint="eastAsia" w:ascii="仿宋_GB2312" w:eastAsia="仿宋_GB2312" w:cs="T29"/>
          <w:color w:val="auto"/>
          <w:kern w:val="0"/>
          <w:sz w:val="32"/>
          <w:szCs w:val="32"/>
        </w:rPr>
        <w:t>庭</w:t>
      </w:r>
      <w:r>
        <w:rPr>
          <w:rFonts w:hint="eastAsia" w:ascii="仿宋_GB2312" w:eastAsia="仿宋_GB2312" w:cs="T28"/>
          <w:color w:val="auto"/>
          <w:kern w:val="0"/>
          <w:sz w:val="32"/>
          <w:szCs w:val="32"/>
        </w:rPr>
        <w:t>服务企业孵化期</w:t>
      </w:r>
      <w:r>
        <w:rPr>
          <w:rFonts w:hint="eastAsia" w:ascii="仿宋_GB2312" w:eastAsia="仿宋_GB2312" w:cs="T29"/>
          <w:color w:val="auto"/>
          <w:kern w:val="0"/>
          <w:sz w:val="32"/>
          <w:szCs w:val="32"/>
        </w:rPr>
        <w:t>不超过</w:t>
      </w:r>
      <w:r>
        <w:rPr>
          <w:rFonts w:hint="eastAsia" w:ascii="仿宋_GB2312" w:eastAsia="仿宋_GB2312" w:cs="T28"/>
          <w:color w:val="auto"/>
          <w:kern w:val="0"/>
          <w:sz w:val="32"/>
          <w:szCs w:val="32"/>
        </w:rPr>
        <w:t>2年，工业、高新</w:t>
      </w:r>
      <w:r>
        <w:rPr>
          <w:rFonts w:hint="eastAsia" w:ascii="仿宋_GB2312" w:eastAsia="仿宋_GB2312" w:cs="T29"/>
          <w:color w:val="auto"/>
          <w:kern w:val="0"/>
          <w:sz w:val="32"/>
          <w:szCs w:val="32"/>
        </w:rPr>
        <w:t>技术</w:t>
      </w:r>
      <w:r>
        <w:rPr>
          <w:rFonts w:hint="eastAsia" w:ascii="仿宋_GB2312" w:eastAsia="仿宋_GB2312" w:cs="T28"/>
          <w:color w:val="auto"/>
          <w:kern w:val="0"/>
          <w:sz w:val="32"/>
          <w:szCs w:val="32"/>
        </w:rPr>
        <w:t>、</w:t>
      </w:r>
      <w:r>
        <w:rPr>
          <w:rFonts w:hint="eastAsia" w:ascii="仿宋_GB2312" w:eastAsia="仿宋_GB2312" w:cs="T29"/>
          <w:color w:val="auto"/>
          <w:kern w:val="0"/>
          <w:sz w:val="32"/>
          <w:szCs w:val="32"/>
        </w:rPr>
        <w:t>文</w:t>
      </w:r>
      <w:r>
        <w:rPr>
          <w:rFonts w:hint="eastAsia" w:ascii="仿宋_GB2312" w:eastAsia="仿宋_GB2312" w:cs="T28"/>
          <w:color w:val="auto"/>
          <w:kern w:val="0"/>
          <w:sz w:val="32"/>
          <w:szCs w:val="32"/>
        </w:rPr>
        <w:t>化创意等</w:t>
      </w:r>
      <w:r>
        <w:rPr>
          <w:rFonts w:hint="eastAsia" w:ascii="仿宋_GB2312" w:eastAsia="仿宋_GB2312" w:cs="T29"/>
          <w:color w:val="auto"/>
          <w:kern w:val="0"/>
          <w:sz w:val="32"/>
          <w:szCs w:val="32"/>
        </w:rPr>
        <w:t>其他类</w:t>
      </w:r>
      <w:r>
        <w:rPr>
          <w:rFonts w:hint="eastAsia" w:ascii="仿宋_GB2312" w:eastAsia="仿宋_GB2312" w:cs="T28"/>
          <w:color w:val="auto"/>
          <w:kern w:val="0"/>
          <w:sz w:val="32"/>
          <w:szCs w:val="32"/>
        </w:rPr>
        <w:t>企业孵化期</w:t>
      </w:r>
      <w:r>
        <w:rPr>
          <w:rFonts w:hint="eastAsia" w:ascii="仿宋_GB2312" w:eastAsia="仿宋_GB2312" w:cs="T29"/>
          <w:color w:val="auto"/>
          <w:kern w:val="0"/>
          <w:sz w:val="32"/>
          <w:szCs w:val="32"/>
        </w:rPr>
        <w:t>不超过</w:t>
      </w:r>
      <w:r>
        <w:rPr>
          <w:rFonts w:hint="eastAsia" w:ascii="仿宋_GB2312" w:eastAsia="仿宋_GB2312" w:cs="T28"/>
          <w:color w:val="auto"/>
          <w:kern w:val="0"/>
          <w:sz w:val="32"/>
          <w:szCs w:val="32"/>
        </w:rPr>
        <w:t>3年。孵化期</w:t>
      </w:r>
      <w:r>
        <w:rPr>
          <w:rFonts w:hint="eastAsia" w:ascii="仿宋_GB2312" w:eastAsia="仿宋_GB2312" w:cs="T29"/>
          <w:color w:val="auto"/>
          <w:kern w:val="0"/>
          <w:sz w:val="32"/>
          <w:szCs w:val="32"/>
        </w:rPr>
        <w:t>满</w:t>
      </w:r>
      <w:r>
        <w:rPr>
          <w:rFonts w:hint="eastAsia" w:ascii="仿宋_GB2312" w:eastAsia="仿宋_GB2312" w:cs="T28"/>
          <w:color w:val="auto"/>
          <w:kern w:val="0"/>
          <w:sz w:val="32"/>
          <w:szCs w:val="32"/>
        </w:rPr>
        <w:t>后创业实体</w:t>
      </w:r>
      <w:r>
        <w:rPr>
          <w:rFonts w:hint="eastAsia" w:ascii="仿宋_GB2312" w:eastAsia="仿宋_GB2312" w:cs="T29"/>
          <w:color w:val="auto"/>
          <w:kern w:val="0"/>
          <w:sz w:val="32"/>
          <w:szCs w:val="32"/>
        </w:rPr>
        <w:t>未退</w:t>
      </w:r>
      <w:r>
        <w:rPr>
          <w:rFonts w:hint="eastAsia" w:ascii="仿宋_GB2312" w:eastAsia="仿宋_GB2312" w:cs="T28"/>
          <w:color w:val="auto"/>
          <w:kern w:val="0"/>
          <w:sz w:val="32"/>
          <w:szCs w:val="32"/>
        </w:rPr>
        <w:t>出孵化基地的，</w:t>
      </w:r>
      <w:r>
        <w:rPr>
          <w:rFonts w:hint="eastAsia" w:ascii="仿宋_GB2312" w:eastAsia="仿宋_GB2312" w:cs="T29"/>
          <w:color w:val="auto"/>
          <w:kern w:val="0"/>
          <w:sz w:val="32"/>
          <w:szCs w:val="32"/>
        </w:rPr>
        <w:t>不再继续享受</w:t>
      </w:r>
      <w:r>
        <w:rPr>
          <w:rFonts w:hint="eastAsia" w:ascii="仿宋_GB2312" w:eastAsia="仿宋_GB2312" w:cs="T28"/>
          <w:color w:val="auto"/>
          <w:kern w:val="0"/>
          <w:sz w:val="32"/>
          <w:szCs w:val="32"/>
        </w:rPr>
        <w:t>孵化基地扶持政策。</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28"/>
          <w:color w:val="auto"/>
          <w:kern w:val="0"/>
          <w:sz w:val="32"/>
          <w:szCs w:val="32"/>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outlineLvl w:val="9"/>
        <w:rPr>
          <w:rFonts w:hint="eastAsia" w:ascii="黑体" w:eastAsia="黑体" w:cs="T30"/>
          <w:color w:val="auto"/>
          <w:kern w:val="0"/>
          <w:sz w:val="32"/>
          <w:szCs w:val="32"/>
        </w:rPr>
      </w:pPr>
      <w:r>
        <w:rPr>
          <w:rFonts w:hint="eastAsia" w:ascii="黑体" w:eastAsia="黑体" w:cs="T30"/>
          <w:color w:val="auto"/>
          <w:kern w:val="0"/>
          <w:sz w:val="32"/>
          <w:szCs w:val="32"/>
          <w:lang w:eastAsia="zh-CN"/>
        </w:rPr>
        <w:t>第三章</w:t>
      </w:r>
      <w:r>
        <w:rPr>
          <w:rFonts w:hint="eastAsia" w:ascii="黑体" w:eastAsia="黑体" w:cs="T30"/>
          <w:color w:val="auto"/>
          <w:kern w:val="0"/>
          <w:sz w:val="32"/>
          <w:szCs w:val="32"/>
          <w:lang w:val="en-US" w:eastAsia="zh-CN"/>
        </w:rPr>
        <w:t xml:space="preserve"> </w:t>
      </w:r>
      <w:r>
        <w:rPr>
          <w:rFonts w:hint="eastAsia" w:ascii="黑体" w:eastAsia="黑体" w:cs="T30"/>
          <w:color w:val="auto"/>
          <w:kern w:val="0"/>
          <w:sz w:val="32"/>
          <w:szCs w:val="32"/>
        </w:rPr>
        <w:t>市级创业孵化示范基地和市级创业示范园区的认定</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both"/>
        <w:textAlignment w:val="auto"/>
        <w:outlineLvl w:val="9"/>
        <w:rPr>
          <w:rFonts w:hint="eastAsia" w:ascii="黑体" w:eastAsia="黑体" w:cs="T30"/>
          <w:color w:val="0000FF"/>
          <w:kern w:val="0"/>
          <w:sz w:val="32"/>
          <w:szCs w:val="32"/>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29"/>
          <w:color w:val="auto"/>
          <w:kern w:val="0"/>
          <w:sz w:val="32"/>
          <w:szCs w:val="32"/>
        </w:rPr>
      </w:pPr>
      <w:r>
        <w:rPr>
          <w:rFonts w:hint="eastAsia" w:ascii="黑体" w:hAnsi="黑体" w:eastAsia="黑体" w:cs="黑体"/>
          <w:b w:val="0"/>
          <w:bCs w:val="0"/>
          <w:color w:val="auto"/>
          <w:kern w:val="0"/>
          <w:sz w:val="32"/>
          <w:szCs w:val="32"/>
          <w:lang w:eastAsia="zh-CN"/>
        </w:rPr>
        <w:t>第七条</w:t>
      </w:r>
      <w:r>
        <w:rPr>
          <w:rFonts w:hint="eastAsia" w:ascii="仿宋_GB2312" w:eastAsia="仿宋_GB2312" w:cs="T28"/>
          <w:color w:val="auto"/>
          <w:kern w:val="0"/>
          <w:sz w:val="32"/>
          <w:szCs w:val="32"/>
          <w:lang w:val="en-US" w:eastAsia="zh-CN"/>
        </w:rPr>
        <w:t xml:space="preserve">  </w:t>
      </w:r>
      <w:r>
        <w:rPr>
          <w:rFonts w:hint="eastAsia" w:ascii="仿宋_GB2312" w:eastAsia="仿宋_GB2312" w:cs="T28"/>
          <w:color w:val="FF0000"/>
          <w:kern w:val="0"/>
          <w:sz w:val="32"/>
          <w:szCs w:val="32"/>
          <w:lang w:val="en-US" w:eastAsia="zh-CN"/>
        </w:rPr>
        <w:t>新认定的</w:t>
      </w:r>
      <w:r>
        <w:rPr>
          <w:rFonts w:hint="eastAsia" w:ascii="仿宋_GB2312" w:eastAsia="仿宋_GB2312" w:cs="T28"/>
          <w:color w:val="auto"/>
          <w:kern w:val="0"/>
          <w:sz w:val="32"/>
          <w:szCs w:val="32"/>
        </w:rPr>
        <w:t>市级</w:t>
      </w:r>
      <w:r>
        <w:rPr>
          <w:rFonts w:hint="eastAsia" w:ascii="仿宋_GB2312" w:eastAsia="仿宋_GB2312" w:cs="T29"/>
          <w:color w:val="auto"/>
          <w:kern w:val="0"/>
          <w:sz w:val="32"/>
          <w:szCs w:val="32"/>
        </w:rPr>
        <w:t>创业孵化示范基地认定标准除符合孵化基地和创业园区基本条件外，还需具备下列条件：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textAlignment w:val="auto"/>
        <w:outlineLvl w:val="9"/>
        <w:rPr>
          <w:rFonts w:hint="default" w:ascii="仿宋_GB2312" w:eastAsia="仿宋_GB2312" w:cs="T29"/>
          <w:color w:val="FF0000"/>
          <w:kern w:val="0"/>
          <w:sz w:val="32"/>
          <w:szCs w:val="32"/>
          <w:lang w:val="en-US" w:eastAsia="zh-CN"/>
        </w:rPr>
      </w:pPr>
      <w:r>
        <w:rPr>
          <w:rFonts w:hint="eastAsia" w:ascii="仿宋_GB2312" w:eastAsia="仿宋_GB2312" w:cs="T29"/>
          <w:color w:val="auto"/>
          <w:kern w:val="0"/>
          <w:sz w:val="32"/>
          <w:szCs w:val="32"/>
          <w:lang w:val="en-US" w:eastAsia="zh-CN"/>
        </w:rPr>
        <w:t xml:space="preserve">    </w:t>
      </w:r>
      <w:r>
        <w:rPr>
          <w:rFonts w:hint="eastAsia" w:ascii="仿宋_GB2312" w:eastAsia="仿宋_GB2312" w:cs="T29"/>
          <w:color w:val="FF0000"/>
          <w:kern w:val="0"/>
          <w:sz w:val="32"/>
          <w:szCs w:val="32"/>
          <w:lang w:val="en-US" w:eastAsia="zh-CN"/>
        </w:rPr>
        <w:t>（一）</w:t>
      </w:r>
      <w:r>
        <w:rPr>
          <w:rFonts w:hint="eastAsia" w:ascii="仿宋_GB2312" w:eastAsia="仿宋_GB2312" w:cs="T21"/>
          <w:color w:val="FF0000"/>
          <w:kern w:val="0"/>
          <w:sz w:val="32"/>
          <w:szCs w:val="32"/>
          <w:lang w:eastAsia="zh-CN"/>
        </w:rPr>
        <w:t>建成并正式运营</w:t>
      </w:r>
      <w:r>
        <w:rPr>
          <w:rFonts w:hint="eastAsia" w:ascii="仿宋_GB2312" w:eastAsia="仿宋_GB2312" w:cs="T21"/>
          <w:color w:val="FF0000"/>
          <w:kern w:val="0"/>
          <w:sz w:val="32"/>
          <w:szCs w:val="32"/>
          <w:lang w:val="en-US" w:eastAsia="zh-CN"/>
        </w:rPr>
        <w:t>1年以上；</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29"/>
          <w:color w:val="auto"/>
          <w:kern w:val="0"/>
          <w:sz w:val="32"/>
          <w:szCs w:val="32"/>
        </w:rPr>
      </w:pPr>
      <w:r>
        <w:rPr>
          <w:rFonts w:hint="eastAsia" w:ascii="仿宋_GB2312" w:eastAsia="仿宋_GB2312" w:cs="T29"/>
          <w:color w:val="000000" w:themeColor="text1"/>
          <w:kern w:val="0"/>
          <w:sz w:val="32"/>
          <w:szCs w:val="32"/>
          <w14:textFill>
            <w14:solidFill>
              <w14:schemeClr w14:val="tx1"/>
            </w14:solidFill>
          </w14:textFill>
        </w:rPr>
        <w:t>（</w:t>
      </w:r>
      <w:r>
        <w:rPr>
          <w:rFonts w:hint="eastAsia" w:ascii="仿宋_GB2312" w:eastAsia="仿宋_GB2312" w:cs="T29"/>
          <w:color w:val="000000" w:themeColor="text1"/>
          <w:kern w:val="0"/>
          <w:sz w:val="32"/>
          <w:szCs w:val="32"/>
          <w:lang w:eastAsia="zh-CN"/>
          <w14:textFill>
            <w14:solidFill>
              <w14:schemeClr w14:val="tx1"/>
            </w14:solidFill>
          </w14:textFill>
        </w:rPr>
        <w:t>二</w:t>
      </w:r>
      <w:r>
        <w:rPr>
          <w:rFonts w:hint="eastAsia" w:ascii="仿宋_GB2312" w:eastAsia="仿宋_GB2312" w:cs="T29"/>
          <w:color w:val="000000" w:themeColor="text1"/>
          <w:kern w:val="0"/>
          <w:sz w:val="32"/>
          <w:szCs w:val="32"/>
          <w14:textFill>
            <w14:solidFill>
              <w14:schemeClr w14:val="tx1"/>
            </w14:solidFill>
          </w14:textFill>
        </w:rPr>
        <w:t>）生产经营厂房</w:t>
      </w:r>
      <w:r>
        <w:rPr>
          <w:rFonts w:hint="eastAsia" w:ascii="仿宋_GB2312" w:eastAsia="仿宋_GB2312" w:cs="T29"/>
          <w:color w:val="auto"/>
          <w:kern w:val="0"/>
          <w:sz w:val="32"/>
          <w:szCs w:val="32"/>
        </w:rPr>
        <w:t>面积</w:t>
      </w:r>
      <w:r>
        <w:rPr>
          <w:rFonts w:hint="eastAsia" w:ascii="仿宋_GB2312" w:eastAsia="仿宋_GB2312" w:cs="T29"/>
          <w:color w:val="auto"/>
          <w:kern w:val="0"/>
          <w:sz w:val="32"/>
          <w:szCs w:val="32"/>
          <w:lang w:val="en-US" w:eastAsia="zh-CN"/>
        </w:rPr>
        <w:t>6</w:t>
      </w:r>
      <w:r>
        <w:rPr>
          <w:rFonts w:hint="eastAsia" w:ascii="仿宋_GB2312" w:eastAsia="仿宋_GB2312" w:cs="T29"/>
          <w:color w:val="auto"/>
          <w:kern w:val="0"/>
          <w:sz w:val="32"/>
          <w:szCs w:val="32"/>
        </w:rPr>
        <w:t>000平方米以上(楼宇型基地面积</w:t>
      </w:r>
      <w:r>
        <w:rPr>
          <w:rFonts w:hint="eastAsia" w:ascii="仿宋_GB2312" w:eastAsia="仿宋_GB2312" w:cs="T29"/>
          <w:color w:val="auto"/>
          <w:kern w:val="0"/>
          <w:sz w:val="32"/>
          <w:szCs w:val="32"/>
          <w:lang w:val="en-US" w:eastAsia="zh-CN"/>
        </w:rPr>
        <w:t>3</w:t>
      </w:r>
      <w:r>
        <w:rPr>
          <w:rFonts w:hint="eastAsia" w:ascii="仿宋_GB2312" w:eastAsia="仿宋_GB2312" w:cs="T29"/>
          <w:color w:val="auto"/>
          <w:kern w:val="0"/>
          <w:sz w:val="32"/>
          <w:szCs w:val="32"/>
        </w:rPr>
        <w:t>000平方米以上)，以文化创意、新兴产业技术研发应用等为主体的科技含量较高、特色鲜明的孵化基地可适当放宽；</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29"/>
          <w:color w:val="000000" w:themeColor="text1"/>
          <w:kern w:val="0"/>
          <w:sz w:val="32"/>
          <w:szCs w:val="32"/>
          <w14:textFill>
            <w14:solidFill>
              <w14:schemeClr w14:val="tx1"/>
            </w14:solidFill>
          </w14:textFill>
        </w:rPr>
      </w:pPr>
      <w:r>
        <w:rPr>
          <w:rFonts w:hint="eastAsia" w:ascii="仿宋_GB2312" w:eastAsia="仿宋_GB2312" w:cs="T29"/>
          <w:color w:val="auto"/>
          <w:kern w:val="0"/>
          <w:sz w:val="32"/>
          <w:szCs w:val="32"/>
        </w:rPr>
        <w:t>（</w:t>
      </w:r>
      <w:r>
        <w:rPr>
          <w:rFonts w:hint="eastAsia" w:ascii="仿宋_GB2312" w:eastAsia="仿宋_GB2312" w:cs="T29"/>
          <w:color w:val="auto"/>
          <w:kern w:val="0"/>
          <w:sz w:val="32"/>
          <w:szCs w:val="32"/>
          <w:lang w:eastAsia="zh-CN"/>
        </w:rPr>
        <w:t>三</w:t>
      </w:r>
      <w:r>
        <w:rPr>
          <w:rFonts w:hint="eastAsia" w:ascii="仿宋_GB2312" w:eastAsia="仿宋_GB2312" w:cs="T29"/>
          <w:color w:val="auto"/>
          <w:kern w:val="0"/>
          <w:sz w:val="32"/>
          <w:szCs w:val="32"/>
        </w:rPr>
        <w:t>）入驻创业实体</w:t>
      </w:r>
      <w:r>
        <w:rPr>
          <w:rFonts w:hint="eastAsia" w:ascii="仿宋_GB2312" w:eastAsia="仿宋_GB2312" w:cs="T29"/>
          <w:color w:val="auto"/>
          <w:kern w:val="0"/>
          <w:sz w:val="32"/>
          <w:szCs w:val="32"/>
          <w:lang w:val="en-US" w:eastAsia="zh-CN"/>
        </w:rPr>
        <w:t>6</w:t>
      </w:r>
      <w:r>
        <w:rPr>
          <w:rFonts w:hint="eastAsia" w:ascii="仿宋_GB2312" w:eastAsia="仿宋_GB2312" w:cs="T29"/>
          <w:color w:val="auto"/>
          <w:kern w:val="0"/>
          <w:sz w:val="32"/>
          <w:szCs w:val="32"/>
          <w:lang w:eastAsia="zh-CN"/>
        </w:rPr>
        <w:t>0个</w:t>
      </w:r>
      <w:r>
        <w:rPr>
          <w:rFonts w:hint="eastAsia" w:ascii="仿宋_GB2312" w:eastAsia="仿宋_GB2312" w:cs="T29"/>
          <w:color w:val="auto"/>
          <w:kern w:val="0"/>
          <w:sz w:val="32"/>
          <w:szCs w:val="32"/>
        </w:rPr>
        <w:t>以上，创业和稳定吸纳就业（签订一年以上劳动合同</w:t>
      </w:r>
      <w:r>
        <w:rPr>
          <w:rFonts w:hint="eastAsia" w:ascii="仿宋_GB2312" w:eastAsia="仿宋_GB2312" w:cs="T29"/>
          <w:color w:val="FF0000"/>
          <w:kern w:val="0"/>
          <w:sz w:val="32"/>
          <w:szCs w:val="32"/>
          <w:lang w:eastAsia="zh-CN"/>
        </w:rPr>
        <w:t>并有缴纳社会保险记录，</w:t>
      </w:r>
      <w:r>
        <w:rPr>
          <w:rFonts w:hint="eastAsia" w:ascii="仿宋_GB2312" w:eastAsia="仿宋_GB2312" w:cs="T29"/>
          <w:color w:val="FF0000"/>
          <w:kern w:val="0"/>
          <w:sz w:val="32"/>
          <w:szCs w:val="32"/>
        </w:rPr>
        <w:t>下同）</w:t>
      </w:r>
      <w:r>
        <w:rPr>
          <w:rFonts w:hint="eastAsia" w:ascii="仿宋_GB2312" w:eastAsia="仿宋_GB2312" w:cs="T29"/>
          <w:color w:val="auto"/>
          <w:kern w:val="0"/>
          <w:sz w:val="32"/>
          <w:szCs w:val="32"/>
          <w:lang w:val="en-US" w:eastAsia="zh-CN"/>
        </w:rPr>
        <w:t>3</w:t>
      </w:r>
      <w:r>
        <w:rPr>
          <w:rFonts w:hint="eastAsia" w:ascii="仿宋_GB2312" w:eastAsia="仿宋_GB2312" w:cs="T29"/>
          <w:color w:val="auto"/>
          <w:kern w:val="0"/>
          <w:sz w:val="32"/>
          <w:szCs w:val="32"/>
          <w:lang w:eastAsia="zh-CN"/>
        </w:rPr>
        <w:t xml:space="preserve">00 </w:t>
      </w:r>
      <w:r>
        <w:rPr>
          <w:rFonts w:hint="eastAsia" w:ascii="仿宋_GB2312" w:eastAsia="仿宋_GB2312" w:cs="T29"/>
          <w:color w:val="auto"/>
          <w:kern w:val="0"/>
          <w:sz w:val="32"/>
          <w:szCs w:val="32"/>
        </w:rPr>
        <w:t>人</w:t>
      </w:r>
      <w:r>
        <w:rPr>
          <w:rFonts w:hint="eastAsia" w:ascii="仿宋_GB2312" w:eastAsia="仿宋_GB2312" w:cs="T29"/>
          <w:color w:val="000000" w:themeColor="text1"/>
          <w:kern w:val="0"/>
          <w:sz w:val="32"/>
          <w:szCs w:val="32"/>
          <w14:textFill>
            <w14:solidFill>
              <w14:schemeClr w14:val="tx1"/>
            </w14:solidFill>
          </w14:textFill>
        </w:rPr>
        <w:t>以上；</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29"/>
          <w:color w:val="000000" w:themeColor="text1"/>
          <w:kern w:val="0"/>
          <w:sz w:val="32"/>
          <w:szCs w:val="32"/>
          <w:lang w:eastAsia="zh-CN"/>
          <w14:textFill>
            <w14:solidFill>
              <w14:schemeClr w14:val="tx1"/>
            </w14:solidFill>
          </w14:textFill>
        </w:rPr>
      </w:pPr>
      <w:r>
        <w:rPr>
          <w:rFonts w:hint="eastAsia" w:ascii="仿宋_GB2312" w:eastAsia="仿宋_GB2312" w:cs="T29"/>
          <w:color w:val="000000" w:themeColor="text1"/>
          <w:kern w:val="0"/>
          <w:sz w:val="32"/>
          <w:szCs w:val="32"/>
          <w:lang w:eastAsia="zh-CN"/>
          <w14:textFill>
            <w14:solidFill>
              <w14:schemeClr w14:val="tx1"/>
            </w14:solidFill>
          </w14:textFill>
        </w:rPr>
        <w:t>（四）创业实体有较强的成长性，科技含量高，孵化成功率不低于70％（孵化成功企业是指已办理工商营业执照和税务登记证、现仍在从事经营活动的创业实体；孵化成功率是指孵化成功企业数量占入驻创业实体总数的比率），（创业孵化基地入驻率是指已入驻企业使用厂房楼宇面积占创业孵化基地厂房楼宇总面积的比率），每年新入驻初创企业</w:t>
      </w:r>
      <w:r>
        <w:rPr>
          <w:rFonts w:hint="eastAsia" w:ascii="仿宋_GB2312" w:eastAsia="仿宋_GB2312" w:cs="T29"/>
          <w:color w:val="FF0000"/>
          <w:kern w:val="0"/>
          <w:sz w:val="32"/>
          <w:szCs w:val="32"/>
          <w:lang w:eastAsia="zh-CN"/>
        </w:rPr>
        <w:t>1</w:t>
      </w:r>
      <w:r>
        <w:rPr>
          <w:rFonts w:hint="eastAsia" w:ascii="仿宋_GB2312" w:eastAsia="仿宋_GB2312" w:cs="T29"/>
          <w:color w:val="FF0000"/>
          <w:kern w:val="0"/>
          <w:sz w:val="32"/>
          <w:szCs w:val="32"/>
          <w:lang w:val="en-US" w:eastAsia="zh-CN"/>
        </w:rPr>
        <w:t>5</w:t>
      </w:r>
      <w:r>
        <w:rPr>
          <w:rFonts w:hint="eastAsia" w:ascii="仿宋_GB2312" w:eastAsia="仿宋_GB2312" w:cs="T29"/>
          <w:color w:val="FF0000"/>
          <w:kern w:val="0"/>
          <w:sz w:val="32"/>
          <w:szCs w:val="32"/>
          <w:lang w:eastAsia="zh-CN"/>
        </w:rPr>
        <w:t>户</w:t>
      </w:r>
      <w:r>
        <w:rPr>
          <w:rFonts w:hint="eastAsia" w:ascii="仿宋_GB2312" w:eastAsia="仿宋_GB2312" w:cs="T29"/>
          <w:kern w:val="0"/>
          <w:sz w:val="32"/>
          <w:szCs w:val="32"/>
          <w:lang w:eastAsia="zh-CN"/>
        </w:rPr>
        <w:t>以上</w:t>
      </w:r>
      <w:r>
        <w:rPr>
          <w:rFonts w:hint="eastAsia" w:ascii="仿宋_GB2312" w:eastAsia="仿宋_GB2312" w:cs="T29"/>
          <w:color w:val="000000" w:themeColor="text1"/>
          <w:kern w:val="0"/>
          <w:sz w:val="32"/>
          <w:szCs w:val="32"/>
          <w:lang w:eastAsia="zh-CN"/>
          <w14:textFill>
            <w14:solidFill>
              <w14:schemeClr w14:val="tx1"/>
            </w14:solidFill>
          </w14:textFill>
        </w:rPr>
        <w:t>（新入驻初创企业是指入驻孵化基地时申领营业执照1年以内的创业实体）。</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29"/>
          <w:color w:val="FF0000"/>
          <w:kern w:val="0"/>
          <w:sz w:val="32"/>
          <w:szCs w:val="32"/>
          <w:lang w:eastAsia="zh-CN"/>
        </w:rPr>
      </w:pPr>
      <w:r>
        <w:rPr>
          <w:rFonts w:hint="eastAsia" w:ascii="仿宋_GB2312" w:eastAsia="仿宋_GB2312" w:cs="T29"/>
          <w:color w:val="FF0000"/>
          <w:kern w:val="0"/>
          <w:sz w:val="32"/>
          <w:szCs w:val="32"/>
          <w:lang w:eastAsia="zh-CN"/>
        </w:rPr>
        <w:t>（五）规范使用的创业带动就业扶持资金不少于</w:t>
      </w:r>
      <w:r>
        <w:rPr>
          <w:rFonts w:hint="eastAsia" w:ascii="仿宋_GB2312" w:eastAsia="仿宋_GB2312" w:cs="T29"/>
          <w:color w:val="FF0000"/>
          <w:kern w:val="0"/>
          <w:sz w:val="32"/>
          <w:szCs w:val="32"/>
          <w:lang w:val="en-US" w:eastAsia="zh-CN"/>
        </w:rPr>
        <w:t>1</w:t>
      </w:r>
      <w:r>
        <w:rPr>
          <w:rFonts w:hint="eastAsia" w:ascii="仿宋_GB2312" w:eastAsia="仿宋_GB2312" w:cs="T29"/>
          <w:color w:val="FF0000"/>
          <w:kern w:val="0"/>
          <w:sz w:val="32"/>
          <w:szCs w:val="32"/>
          <w:lang w:eastAsia="zh-CN"/>
        </w:rPr>
        <w:t>00万元。</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21"/>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w:t>
      </w:r>
      <w:r>
        <w:rPr>
          <w:rFonts w:hint="eastAsia" w:ascii="黑体" w:hAnsi="黑体" w:eastAsia="黑体" w:cs="黑体"/>
          <w:color w:val="000000" w:themeColor="text1"/>
          <w:kern w:val="0"/>
          <w:sz w:val="32"/>
          <w:szCs w:val="32"/>
          <w:lang w:eastAsia="zh-CN"/>
          <w14:textFill>
            <w14:solidFill>
              <w14:schemeClr w14:val="tx1"/>
            </w14:solidFill>
          </w14:textFill>
        </w:rPr>
        <w:t>八</w:t>
      </w:r>
      <w:r>
        <w:rPr>
          <w:rFonts w:hint="eastAsia" w:ascii="黑体" w:hAnsi="黑体" w:eastAsia="黑体" w:cs="黑体"/>
          <w:color w:val="000000" w:themeColor="text1"/>
          <w:kern w:val="0"/>
          <w:sz w:val="32"/>
          <w:szCs w:val="32"/>
          <w14:textFill>
            <w14:solidFill>
              <w14:schemeClr w14:val="tx1"/>
            </w14:solidFill>
          </w14:textFill>
        </w:rPr>
        <w:t>条</w:t>
      </w:r>
      <w:r>
        <w:rPr>
          <w:rFonts w:hint="eastAsia" w:ascii="黑体" w:hAnsi="黑体" w:eastAsia="黑体" w:cs="黑体"/>
          <w:color w:val="000000" w:themeColor="text1"/>
          <w:kern w:val="0"/>
          <w:sz w:val="32"/>
          <w:szCs w:val="32"/>
          <w:lang w:val="en-US" w:eastAsia="zh-CN"/>
          <w14:textFill>
            <w14:solidFill>
              <w14:schemeClr w14:val="tx1"/>
            </w14:solidFill>
          </w14:textFill>
        </w:rPr>
        <w:t xml:space="preserve">  </w:t>
      </w:r>
      <w:r>
        <w:rPr>
          <w:rFonts w:hint="eastAsia" w:ascii="仿宋_GB2312" w:eastAsia="仿宋_GB2312" w:cs="T29"/>
          <w:color w:val="FF0000"/>
          <w:kern w:val="0"/>
          <w:sz w:val="32"/>
          <w:szCs w:val="32"/>
          <w:lang w:val="en-US" w:eastAsia="zh-CN"/>
        </w:rPr>
        <w:t>新认定的</w:t>
      </w:r>
      <w:r>
        <w:rPr>
          <w:rFonts w:hint="eastAsia" w:ascii="仿宋_GB2312" w:eastAsia="仿宋_GB2312" w:cs="T21"/>
          <w:color w:val="000000" w:themeColor="text1"/>
          <w:kern w:val="0"/>
          <w:sz w:val="32"/>
          <w:szCs w:val="32"/>
          <w14:textFill>
            <w14:solidFill>
              <w14:schemeClr w14:val="tx1"/>
            </w14:solidFill>
          </w14:textFill>
        </w:rPr>
        <w:t>市级创业示范园区认定标准除符合孵化基地和创业园区基本条件外，还需具备下列条件：</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29"/>
          <w:color w:val="FF0000"/>
          <w:kern w:val="0"/>
          <w:sz w:val="32"/>
          <w:szCs w:val="32"/>
          <w:lang w:val="en-US" w:eastAsia="zh-CN"/>
        </w:rPr>
      </w:pPr>
      <w:r>
        <w:rPr>
          <w:rFonts w:hint="eastAsia" w:ascii="仿宋_GB2312" w:eastAsia="仿宋_GB2312" w:cs="T29"/>
          <w:color w:val="FF0000"/>
          <w:kern w:val="0"/>
          <w:sz w:val="32"/>
          <w:szCs w:val="32"/>
          <w:lang w:eastAsia="zh-CN"/>
        </w:rPr>
        <w:t>（一）建成并正式运营</w:t>
      </w:r>
      <w:r>
        <w:rPr>
          <w:rFonts w:hint="eastAsia" w:ascii="仿宋_GB2312" w:eastAsia="仿宋_GB2312" w:cs="T29"/>
          <w:color w:val="FF0000"/>
          <w:kern w:val="0"/>
          <w:sz w:val="32"/>
          <w:szCs w:val="32"/>
          <w:lang w:val="en-US" w:eastAsia="zh-CN"/>
        </w:rPr>
        <w:t>1年以上；</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21"/>
          <w:color w:val="000000" w:themeColor="text1"/>
          <w:kern w:val="0"/>
          <w:sz w:val="32"/>
          <w:szCs w:val="32"/>
          <w14:textFill>
            <w14:solidFill>
              <w14:schemeClr w14:val="tx1"/>
            </w14:solidFill>
          </w14:textFill>
        </w:rPr>
      </w:pPr>
      <w:r>
        <w:rPr>
          <w:rFonts w:hint="eastAsia" w:ascii="仿宋_GB2312" w:eastAsia="仿宋_GB2312" w:cs="T21"/>
          <w:color w:val="000000" w:themeColor="text1"/>
          <w:kern w:val="0"/>
          <w:sz w:val="32"/>
          <w:szCs w:val="32"/>
          <w:lang w:eastAsia="zh-CN"/>
          <w14:textFill>
            <w14:solidFill>
              <w14:schemeClr w14:val="tx1"/>
            </w14:solidFill>
          </w14:textFill>
        </w:rPr>
        <w:t>（二）</w:t>
      </w:r>
      <w:r>
        <w:rPr>
          <w:rFonts w:hint="eastAsia" w:ascii="仿宋_GB2312" w:eastAsia="仿宋_GB2312" w:cs="T21"/>
          <w:color w:val="000000" w:themeColor="text1"/>
          <w:kern w:val="0"/>
          <w:sz w:val="32"/>
          <w:szCs w:val="32"/>
          <w14:textFill>
            <w14:solidFill>
              <w14:schemeClr w14:val="tx1"/>
            </w14:solidFill>
          </w14:textFill>
        </w:rPr>
        <w:t>入驻创业实体</w:t>
      </w:r>
      <w:r>
        <w:rPr>
          <w:rFonts w:hint="eastAsia" w:ascii="仿宋_GB2312" w:eastAsia="仿宋_GB2312" w:cs="T21"/>
          <w:color w:val="000000" w:themeColor="text1"/>
          <w:kern w:val="0"/>
          <w:sz w:val="32"/>
          <w:szCs w:val="32"/>
          <w:lang w:val="en-US" w:eastAsia="zh-CN"/>
          <w14:textFill>
            <w14:solidFill>
              <w14:schemeClr w14:val="tx1"/>
            </w14:solidFill>
          </w14:textFill>
        </w:rPr>
        <w:t>6</w:t>
      </w:r>
      <w:r>
        <w:rPr>
          <w:rFonts w:hint="eastAsia" w:ascii="仿宋_GB2312" w:eastAsia="仿宋_GB2312" w:cs="T21"/>
          <w:color w:val="000000" w:themeColor="text1"/>
          <w:kern w:val="0"/>
          <w:sz w:val="32"/>
          <w:szCs w:val="32"/>
          <w14:textFill>
            <w14:solidFill>
              <w14:schemeClr w14:val="tx1"/>
            </w14:solidFill>
          </w14:textFill>
        </w:rPr>
        <w:t>0个以上，创业和稳定吸纳就业</w:t>
      </w:r>
      <w:r>
        <w:rPr>
          <w:rFonts w:hint="eastAsia" w:ascii="仿宋_GB2312" w:eastAsia="仿宋_GB2312" w:cs="T21"/>
          <w:color w:val="000000" w:themeColor="text1"/>
          <w:kern w:val="0"/>
          <w:sz w:val="32"/>
          <w:szCs w:val="32"/>
          <w:lang w:val="en-US" w:eastAsia="zh-CN"/>
          <w14:textFill>
            <w14:solidFill>
              <w14:schemeClr w14:val="tx1"/>
            </w14:solidFill>
          </w14:textFill>
        </w:rPr>
        <w:t>6</w:t>
      </w:r>
      <w:r>
        <w:rPr>
          <w:rFonts w:hint="eastAsia" w:ascii="仿宋_GB2312" w:eastAsia="仿宋_GB2312" w:cs="T21"/>
          <w:color w:val="000000" w:themeColor="text1"/>
          <w:kern w:val="0"/>
          <w:sz w:val="32"/>
          <w:szCs w:val="32"/>
          <w14:textFill>
            <w14:solidFill>
              <w14:schemeClr w14:val="tx1"/>
            </w14:solidFill>
          </w14:textFill>
        </w:rPr>
        <w:t>00人以上，对网络创业园、现代农业创业园，在入驻创业实体个数、稳定吸纳就业人数方面可适当降低10－30个百分点；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21"/>
          <w:color w:val="000000" w:themeColor="text1"/>
          <w:kern w:val="0"/>
          <w:sz w:val="32"/>
          <w:szCs w:val="32"/>
          <w14:textFill>
            <w14:solidFill>
              <w14:schemeClr w14:val="tx1"/>
            </w14:solidFill>
          </w14:textFill>
        </w:rPr>
      </w:pPr>
      <w:r>
        <w:rPr>
          <w:rFonts w:hint="eastAsia" w:ascii="仿宋_GB2312" w:eastAsia="仿宋_GB2312" w:cs="T21"/>
          <w:color w:val="000000" w:themeColor="text1"/>
          <w:kern w:val="0"/>
          <w:sz w:val="32"/>
          <w:szCs w:val="32"/>
          <w14:textFill>
            <w14:solidFill>
              <w14:schemeClr w14:val="tx1"/>
            </w14:solidFill>
          </w14:textFill>
        </w:rPr>
        <w:t>（</w:t>
      </w:r>
      <w:r>
        <w:rPr>
          <w:rFonts w:hint="eastAsia" w:ascii="仿宋_GB2312" w:eastAsia="仿宋_GB2312" w:cs="T21"/>
          <w:color w:val="000000" w:themeColor="text1"/>
          <w:kern w:val="0"/>
          <w:sz w:val="32"/>
          <w:szCs w:val="32"/>
          <w:lang w:eastAsia="zh-CN"/>
          <w14:textFill>
            <w14:solidFill>
              <w14:schemeClr w14:val="tx1"/>
            </w14:solidFill>
          </w14:textFill>
        </w:rPr>
        <w:t>三</w:t>
      </w:r>
      <w:r>
        <w:rPr>
          <w:rFonts w:hint="eastAsia" w:ascii="仿宋_GB2312" w:eastAsia="仿宋_GB2312" w:cs="T21"/>
          <w:color w:val="000000" w:themeColor="text1"/>
          <w:kern w:val="0"/>
          <w:sz w:val="32"/>
          <w:szCs w:val="32"/>
          <w14:textFill>
            <w14:solidFill>
              <w14:schemeClr w14:val="tx1"/>
            </w14:solidFill>
          </w14:textFill>
        </w:rPr>
        <w:t>）企业成长性好，企业存活率不低于80%，每年至少新增1</w:t>
      </w:r>
      <w:r>
        <w:rPr>
          <w:rFonts w:hint="eastAsia" w:ascii="仿宋_GB2312" w:eastAsia="仿宋_GB2312" w:cs="T21"/>
          <w:color w:val="000000" w:themeColor="text1"/>
          <w:kern w:val="0"/>
          <w:sz w:val="32"/>
          <w:szCs w:val="32"/>
          <w:lang w:val="en-US" w:eastAsia="zh-CN"/>
          <w14:textFill>
            <w14:solidFill>
              <w14:schemeClr w14:val="tx1"/>
            </w14:solidFill>
          </w14:textFill>
        </w:rPr>
        <w:t>5</w:t>
      </w:r>
      <w:r>
        <w:rPr>
          <w:rFonts w:hint="eastAsia" w:ascii="仿宋_GB2312" w:eastAsia="仿宋_GB2312" w:cs="T21"/>
          <w:color w:val="000000" w:themeColor="text1"/>
          <w:kern w:val="0"/>
          <w:sz w:val="32"/>
          <w:szCs w:val="32"/>
          <w14:textFill>
            <w14:solidFill>
              <w14:schemeClr w14:val="tx1"/>
            </w14:solidFill>
          </w14:textFill>
        </w:rPr>
        <w:t>户以上创业3 年以内的企业（存活企业是指已办理工商营业执照和税务登记证、现仍在从事经营活动的创业实体；企业存活率是指存活企业数量占入驻园区创业实体总数的比率)。</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21"/>
          <w:color w:val="FF0000"/>
          <w:kern w:val="0"/>
          <w:sz w:val="32"/>
          <w:szCs w:val="32"/>
        </w:rPr>
      </w:pPr>
      <w:r>
        <w:rPr>
          <w:rFonts w:hint="eastAsia" w:ascii="仿宋_GB2312" w:eastAsia="仿宋_GB2312" w:cs="T21"/>
          <w:color w:val="FF0000"/>
          <w:kern w:val="0"/>
          <w:sz w:val="32"/>
          <w:szCs w:val="32"/>
        </w:rPr>
        <w:t>（</w:t>
      </w:r>
      <w:r>
        <w:rPr>
          <w:rFonts w:hint="eastAsia" w:ascii="仿宋_GB2312" w:eastAsia="仿宋_GB2312" w:cs="T21"/>
          <w:color w:val="FF0000"/>
          <w:kern w:val="0"/>
          <w:sz w:val="32"/>
          <w:szCs w:val="32"/>
          <w:lang w:eastAsia="zh-CN"/>
        </w:rPr>
        <w:t>四</w:t>
      </w:r>
      <w:r>
        <w:rPr>
          <w:rFonts w:hint="eastAsia" w:ascii="仿宋_GB2312" w:eastAsia="仿宋_GB2312" w:cs="T21"/>
          <w:color w:val="FF0000"/>
          <w:kern w:val="0"/>
          <w:sz w:val="32"/>
          <w:szCs w:val="32"/>
        </w:rPr>
        <w:t>）规范使用的创业带动就业扶持资金不少于</w:t>
      </w:r>
      <w:r>
        <w:rPr>
          <w:rFonts w:hint="eastAsia" w:ascii="仿宋_GB2312" w:eastAsia="仿宋_GB2312" w:cs="T21"/>
          <w:color w:val="FF0000"/>
          <w:kern w:val="0"/>
          <w:sz w:val="32"/>
          <w:szCs w:val="32"/>
          <w:lang w:val="en-US" w:eastAsia="zh-CN"/>
        </w:rPr>
        <w:t>1</w:t>
      </w:r>
      <w:r>
        <w:rPr>
          <w:rFonts w:hint="eastAsia" w:ascii="仿宋_GB2312" w:eastAsia="仿宋_GB2312" w:cs="T21"/>
          <w:color w:val="FF0000"/>
          <w:kern w:val="0"/>
          <w:sz w:val="32"/>
          <w:szCs w:val="32"/>
        </w:rPr>
        <w:t>00万元，并设立或引进至少一家信用担保机构。</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21"/>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w:t>
      </w:r>
      <w:r>
        <w:rPr>
          <w:rFonts w:hint="eastAsia" w:ascii="黑体" w:hAnsi="黑体" w:eastAsia="黑体" w:cs="黑体"/>
          <w:color w:val="000000" w:themeColor="text1"/>
          <w:kern w:val="0"/>
          <w:sz w:val="32"/>
          <w:szCs w:val="32"/>
          <w:lang w:eastAsia="zh-CN"/>
          <w14:textFill>
            <w14:solidFill>
              <w14:schemeClr w14:val="tx1"/>
            </w14:solidFill>
          </w14:textFill>
        </w:rPr>
        <w:t>九</w:t>
      </w:r>
      <w:r>
        <w:rPr>
          <w:rFonts w:hint="eastAsia" w:ascii="黑体" w:hAnsi="黑体" w:eastAsia="黑体" w:cs="黑体"/>
          <w:color w:val="000000" w:themeColor="text1"/>
          <w:kern w:val="0"/>
          <w:sz w:val="32"/>
          <w:szCs w:val="32"/>
          <w14:textFill>
            <w14:solidFill>
              <w14:schemeClr w14:val="tx1"/>
            </w14:solidFill>
          </w14:textFill>
        </w:rPr>
        <w:t>条</w:t>
      </w:r>
      <w:r>
        <w:rPr>
          <w:rFonts w:hint="eastAsia" w:ascii="黑体" w:hAnsi="黑体" w:eastAsia="黑体" w:cs="黑体"/>
          <w:color w:val="000000" w:themeColor="text1"/>
          <w:kern w:val="0"/>
          <w:sz w:val="32"/>
          <w:szCs w:val="32"/>
          <w:lang w:val="en-US" w:eastAsia="zh-CN"/>
          <w14:textFill>
            <w14:solidFill>
              <w14:schemeClr w14:val="tx1"/>
            </w14:solidFill>
          </w14:textFill>
        </w:rPr>
        <w:t xml:space="preserve">  </w:t>
      </w:r>
      <w:r>
        <w:rPr>
          <w:rFonts w:hint="eastAsia" w:ascii="仿宋_GB2312" w:eastAsia="仿宋_GB2312" w:cs="T21"/>
          <w:color w:val="000000" w:themeColor="text1"/>
          <w:kern w:val="0"/>
          <w:sz w:val="32"/>
          <w:szCs w:val="32"/>
          <w14:textFill>
            <w14:solidFill>
              <w14:schemeClr w14:val="tx1"/>
            </w14:solidFill>
          </w14:textFill>
        </w:rPr>
        <w:t>评估认定程序</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21"/>
          <w:color w:val="000000" w:themeColor="text1"/>
          <w:kern w:val="0"/>
          <w:sz w:val="32"/>
          <w:szCs w:val="32"/>
          <w14:textFill>
            <w14:solidFill>
              <w14:schemeClr w14:val="tx1"/>
            </w14:solidFill>
          </w14:textFill>
        </w:rPr>
      </w:pPr>
      <w:r>
        <w:rPr>
          <w:rFonts w:hint="eastAsia" w:ascii="仿宋_GB2312" w:eastAsia="仿宋_GB2312" w:cs="T21"/>
          <w:color w:val="000000" w:themeColor="text1"/>
          <w:kern w:val="0"/>
          <w:sz w:val="32"/>
          <w:szCs w:val="32"/>
          <w:lang w:eastAsia="zh-CN"/>
          <w14:textFill>
            <w14:solidFill>
              <w14:schemeClr w14:val="tx1"/>
            </w14:solidFill>
          </w14:textFill>
        </w:rPr>
        <w:t>根据全市创业平台发展情况，适时组织开展</w:t>
      </w:r>
      <w:r>
        <w:rPr>
          <w:rFonts w:hint="eastAsia" w:ascii="仿宋_GB2312" w:eastAsia="仿宋_GB2312" w:cs="T21"/>
          <w:color w:val="000000" w:themeColor="text1"/>
          <w:kern w:val="0"/>
          <w:sz w:val="32"/>
          <w:szCs w:val="32"/>
          <w14:textFill>
            <w14:solidFill>
              <w14:schemeClr w14:val="tx1"/>
            </w14:solidFill>
          </w14:textFill>
        </w:rPr>
        <w:t>市级创业孵化示范基地和创业示范园区评估认定</w:t>
      </w:r>
      <w:r>
        <w:rPr>
          <w:rFonts w:hint="eastAsia" w:ascii="仿宋_GB2312" w:eastAsia="仿宋_GB2312" w:cs="T21"/>
          <w:color w:val="000000" w:themeColor="text1"/>
          <w:kern w:val="0"/>
          <w:sz w:val="32"/>
          <w:szCs w:val="32"/>
          <w:lang w:eastAsia="zh-CN"/>
          <w14:textFill>
            <w14:solidFill>
              <w14:schemeClr w14:val="tx1"/>
            </w14:solidFill>
          </w14:textFill>
        </w:rPr>
        <w:t>工作，评估认定工作采取申报、审核、评估、公示的程序</w:t>
      </w:r>
      <w:r>
        <w:rPr>
          <w:rFonts w:hint="eastAsia" w:ascii="仿宋_GB2312" w:eastAsia="仿宋_GB2312" w:cs="T21"/>
          <w:color w:val="000000" w:themeColor="text1"/>
          <w:kern w:val="0"/>
          <w:sz w:val="32"/>
          <w:szCs w:val="32"/>
          <w14:textFill>
            <w14:solidFill>
              <w14:schemeClr w14:val="tx1"/>
            </w14:solidFill>
          </w14:textFill>
        </w:rPr>
        <w:t>进行。</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21"/>
          <w:color w:val="000000" w:themeColor="text1"/>
          <w:kern w:val="0"/>
          <w:sz w:val="32"/>
          <w:szCs w:val="32"/>
          <w14:textFill>
            <w14:solidFill>
              <w14:schemeClr w14:val="tx1"/>
            </w14:solidFill>
          </w14:textFill>
        </w:rPr>
      </w:pPr>
      <w:r>
        <w:rPr>
          <w:rFonts w:hint="eastAsia" w:ascii="仿宋_GB2312" w:eastAsia="仿宋_GB2312" w:cs="T21"/>
          <w:color w:val="000000" w:themeColor="text1"/>
          <w:kern w:val="0"/>
          <w:sz w:val="32"/>
          <w:szCs w:val="32"/>
          <w:lang w:eastAsia="zh-CN"/>
          <w14:textFill>
            <w14:solidFill>
              <w14:schemeClr w14:val="tx1"/>
            </w14:solidFill>
          </w14:textFill>
        </w:rPr>
        <w:t>（一）</w:t>
      </w:r>
      <w:r>
        <w:rPr>
          <w:rFonts w:hint="eastAsia" w:ascii="仿宋_GB2312" w:eastAsia="仿宋_GB2312" w:cs="T21"/>
          <w:color w:val="000000" w:themeColor="text1"/>
          <w:kern w:val="0"/>
          <w:sz w:val="32"/>
          <w:szCs w:val="32"/>
          <w14:textFill>
            <w14:solidFill>
              <w14:schemeClr w14:val="tx1"/>
            </w14:solidFill>
          </w14:textFill>
        </w:rPr>
        <w:t>申报。申请市级创业孵化示范基地、市级创业示范园区的单位，应向所在区（市）人力资源社会保障部门提出申请</w:t>
      </w:r>
      <w:r>
        <w:rPr>
          <w:rFonts w:hint="eastAsia" w:ascii="仿宋_GB2312" w:eastAsia="仿宋_GB2312" w:cs="T21"/>
          <w:color w:val="000000" w:themeColor="text1"/>
          <w:kern w:val="0"/>
          <w:sz w:val="32"/>
          <w:szCs w:val="32"/>
          <w:lang w:eastAsia="zh-CN"/>
          <w14:textFill>
            <w14:solidFill>
              <w14:schemeClr w14:val="tx1"/>
            </w14:solidFill>
          </w14:textFill>
        </w:rPr>
        <w:t>，</w:t>
      </w:r>
      <w:r>
        <w:rPr>
          <w:rFonts w:hint="eastAsia" w:ascii="仿宋_GB2312" w:eastAsia="仿宋_GB2312" w:cs="T21"/>
          <w:color w:val="FF0000"/>
          <w:kern w:val="0"/>
          <w:sz w:val="32"/>
          <w:szCs w:val="32"/>
          <w:lang w:eastAsia="zh-CN"/>
        </w:rPr>
        <w:t>由区（市）人力资源社会保障部门集中推荐上报</w:t>
      </w:r>
      <w:r>
        <w:rPr>
          <w:rFonts w:hint="eastAsia" w:ascii="仿宋_GB2312" w:eastAsia="仿宋_GB2312" w:cs="T21"/>
          <w:color w:val="FF0000"/>
          <w:kern w:val="0"/>
          <w:sz w:val="32"/>
          <w:szCs w:val="32"/>
        </w:rPr>
        <w:t>。市直部门（单位）</w:t>
      </w:r>
      <w:r>
        <w:rPr>
          <w:rFonts w:hint="eastAsia" w:ascii="仿宋_GB2312" w:eastAsia="仿宋_GB2312" w:cs="T21"/>
          <w:color w:val="FF0000"/>
          <w:kern w:val="0"/>
          <w:sz w:val="32"/>
          <w:szCs w:val="32"/>
          <w:lang w:eastAsia="zh-CN"/>
        </w:rPr>
        <w:t>设立的创业孵化基地和创业园区申请市级创业孵化示范基地、市级创业示范园区的单位，由市直部门（单位）推荐上报。</w:t>
      </w:r>
      <w:r>
        <w:rPr>
          <w:rFonts w:hint="eastAsia" w:ascii="仿宋_GB2312" w:eastAsia="仿宋_GB2312" w:cs="T21"/>
          <w:color w:val="000000" w:themeColor="text1"/>
          <w:kern w:val="0"/>
          <w:sz w:val="32"/>
          <w:szCs w:val="32"/>
          <w14:textFill>
            <w14:solidFill>
              <w14:schemeClr w14:val="tx1"/>
            </w14:solidFill>
          </w14:textFill>
        </w:rPr>
        <w:t>申请单位需提交以下材料：</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21"/>
          <w:color w:val="000000" w:themeColor="text1"/>
          <w:kern w:val="0"/>
          <w:sz w:val="32"/>
          <w:szCs w:val="32"/>
          <w:lang w:eastAsia="zh-CN"/>
          <w14:textFill>
            <w14:solidFill>
              <w14:schemeClr w14:val="tx1"/>
            </w14:solidFill>
          </w14:textFill>
        </w:rPr>
      </w:pPr>
      <w:r>
        <w:rPr>
          <w:rFonts w:hint="eastAsia" w:ascii="仿宋_GB2312" w:eastAsia="仿宋_GB2312" w:cs="T21"/>
          <w:color w:val="000000" w:themeColor="text1"/>
          <w:kern w:val="0"/>
          <w:sz w:val="32"/>
          <w:szCs w:val="32"/>
          <w:lang w:eastAsia="zh-CN"/>
          <w14:textFill>
            <w14:solidFill>
              <w14:schemeClr w14:val="tx1"/>
            </w14:solidFill>
          </w14:textFill>
        </w:rPr>
        <w:t>1.《枣庄市市级创业孵化示范基地／创业示范园区认定审批表》；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21"/>
          <w:color w:val="000000" w:themeColor="text1"/>
          <w:kern w:val="0"/>
          <w:sz w:val="32"/>
          <w:szCs w:val="32"/>
          <w:lang w:eastAsia="zh-CN"/>
          <w14:textFill>
            <w14:solidFill>
              <w14:schemeClr w14:val="tx1"/>
            </w14:solidFill>
          </w14:textFill>
        </w:rPr>
      </w:pPr>
      <w:r>
        <w:rPr>
          <w:rFonts w:hint="eastAsia" w:ascii="仿宋_GB2312" w:eastAsia="仿宋_GB2312" w:cs="T21"/>
          <w:color w:val="000000" w:themeColor="text1"/>
          <w:kern w:val="0"/>
          <w:sz w:val="32"/>
          <w:szCs w:val="32"/>
          <w:lang w:eastAsia="zh-CN"/>
          <w14:textFill>
            <w14:solidFill>
              <w14:schemeClr w14:val="tx1"/>
            </w14:solidFill>
          </w14:textFill>
        </w:rPr>
        <w:t>2.创业孵化基地或创业园区运行报告。主要包括各项优惠政策及政策落实情况，孵化基地或创业园区建设运行情况，创业培训、创业服务开展情况，入驻企业发展情况以及社会经济效益等情况；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21"/>
          <w:color w:val="000000" w:themeColor="text1"/>
          <w:kern w:val="0"/>
          <w:sz w:val="32"/>
          <w:szCs w:val="32"/>
          <w:lang w:eastAsia="zh-CN"/>
          <w14:textFill>
            <w14:solidFill>
              <w14:schemeClr w14:val="tx1"/>
            </w14:solidFill>
          </w14:textFill>
        </w:rPr>
      </w:pPr>
      <w:r>
        <w:rPr>
          <w:rFonts w:hint="eastAsia" w:ascii="仿宋_GB2312" w:eastAsia="仿宋_GB2312" w:cs="T21"/>
          <w:color w:val="000000" w:themeColor="text1"/>
          <w:kern w:val="0"/>
          <w:sz w:val="32"/>
          <w:szCs w:val="32"/>
          <w:lang w:eastAsia="zh-CN"/>
          <w14:textFill>
            <w14:solidFill>
              <w14:schemeClr w14:val="tx1"/>
            </w14:solidFill>
          </w14:textFill>
        </w:rPr>
        <w:t>3.孵化基地或创业园区制定的扶持创业优惠政策情况，包括创业优惠政策文件、资金安排文件和房租补贴、经营场地补贴、水电费补贴等创业扶持证明等相关材料复印件；</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21"/>
          <w:color w:val="000000" w:themeColor="text1"/>
          <w:kern w:val="0"/>
          <w:sz w:val="32"/>
          <w:szCs w:val="32"/>
          <w:lang w:eastAsia="zh-CN"/>
          <w14:textFill>
            <w14:solidFill>
              <w14:schemeClr w14:val="tx1"/>
            </w14:solidFill>
          </w14:textFill>
        </w:rPr>
      </w:pPr>
      <w:r>
        <w:rPr>
          <w:rFonts w:hint="eastAsia" w:ascii="仿宋_GB2312" w:eastAsia="仿宋_GB2312" w:cs="T21"/>
          <w:color w:val="000000" w:themeColor="text1"/>
          <w:kern w:val="0"/>
          <w:sz w:val="32"/>
          <w:szCs w:val="32"/>
          <w:lang w:eastAsia="zh-CN"/>
          <w14:textFill>
            <w14:solidFill>
              <w14:schemeClr w14:val="tx1"/>
            </w14:solidFill>
          </w14:textFill>
        </w:rPr>
        <w:t>4.服务管理机构和人员情况；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21"/>
          <w:color w:val="000000" w:themeColor="text1"/>
          <w:kern w:val="0"/>
          <w:sz w:val="32"/>
          <w:szCs w:val="32"/>
          <w:lang w:eastAsia="zh-CN"/>
          <w14:textFill>
            <w14:solidFill>
              <w14:schemeClr w14:val="tx1"/>
            </w14:solidFill>
          </w14:textFill>
        </w:rPr>
      </w:pPr>
      <w:r>
        <w:rPr>
          <w:rFonts w:hint="eastAsia" w:ascii="仿宋_GB2312" w:eastAsia="仿宋_GB2312" w:cs="T21"/>
          <w:color w:val="000000" w:themeColor="text1"/>
          <w:kern w:val="0"/>
          <w:sz w:val="32"/>
          <w:szCs w:val="32"/>
          <w:lang w:eastAsia="zh-CN"/>
          <w14:textFill>
            <w14:solidFill>
              <w14:schemeClr w14:val="tx1"/>
            </w14:solidFill>
          </w14:textFill>
        </w:rPr>
        <w:t>5.入驻孵化基地或创业园区创业实体名册、创业实体基本信息以及营业执照副本复印件、法定代表人身份证复印件；</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21"/>
          <w:color w:val="000000" w:themeColor="text1"/>
          <w:kern w:val="0"/>
          <w:sz w:val="32"/>
          <w:szCs w:val="32"/>
          <w:lang w:eastAsia="zh-CN"/>
          <w14:textFill>
            <w14:solidFill>
              <w14:schemeClr w14:val="tx1"/>
            </w14:solidFill>
          </w14:textFill>
        </w:rPr>
      </w:pPr>
      <w:r>
        <w:rPr>
          <w:rFonts w:hint="eastAsia" w:ascii="仿宋_GB2312" w:eastAsia="仿宋_GB2312" w:cs="T21"/>
          <w:color w:val="000000" w:themeColor="text1"/>
          <w:kern w:val="0"/>
          <w:sz w:val="32"/>
          <w:szCs w:val="32"/>
          <w:lang w:eastAsia="zh-CN"/>
          <w14:textFill>
            <w14:solidFill>
              <w14:schemeClr w14:val="tx1"/>
            </w14:solidFill>
          </w14:textFill>
        </w:rPr>
        <w:t>6.创业和稳定吸纳就业人员花名册及相关证明材料。</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21"/>
          <w:color w:val="000000" w:themeColor="text1"/>
          <w:kern w:val="0"/>
          <w:sz w:val="32"/>
          <w:szCs w:val="32"/>
          <w:lang w:eastAsia="zh-CN"/>
          <w14:textFill>
            <w14:solidFill>
              <w14:schemeClr w14:val="tx1"/>
            </w14:solidFill>
          </w14:textFill>
        </w:rPr>
      </w:pPr>
      <w:r>
        <w:rPr>
          <w:rFonts w:hint="eastAsia" w:ascii="仿宋_GB2312" w:eastAsia="仿宋_GB2312" w:cs="T21"/>
          <w:color w:val="000000" w:themeColor="text1"/>
          <w:kern w:val="0"/>
          <w:sz w:val="32"/>
          <w:szCs w:val="32"/>
          <w:lang w:eastAsia="zh-CN"/>
          <w14:textFill>
            <w14:solidFill>
              <w14:schemeClr w14:val="tx1"/>
            </w14:solidFill>
          </w14:textFill>
        </w:rPr>
        <w:t>（二）审核。推荐上报的区（市）人力资源社会保障部门或市直部门（单位）对申报材料进行审核，并将符合条件的单位申报材料及审核意见报市人力资源社会保障局。</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21"/>
          <w:color w:val="000000" w:themeColor="text1"/>
          <w:kern w:val="0"/>
          <w:sz w:val="32"/>
          <w:szCs w:val="32"/>
          <w:lang w:eastAsia="zh-CN"/>
          <w14:textFill>
            <w14:solidFill>
              <w14:schemeClr w14:val="tx1"/>
            </w14:solidFill>
          </w14:textFill>
        </w:rPr>
      </w:pPr>
      <w:r>
        <w:rPr>
          <w:rFonts w:hint="eastAsia" w:ascii="仿宋_GB2312" w:eastAsia="仿宋_GB2312" w:cs="T21"/>
          <w:color w:val="000000" w:themeColor="text1"/>
          <w:kern w:val="0"/>
          <w:sz w:val="32"/>
          <w:szCs w:val="32"/>
          <w:lang w:eastAsia="zh-CN"/>
          <w14:textFill>
            <w14:solidFill>
              <w14:schemeClr w14:val="tx1"/>
            </w14:solidFill>
          </w14:textFill>
        </w:rPr>
        <w:t>（三）评估。市人力资源社会保障局根据申报材料，采取组织专家对申报材料进行初审和到基地园区进行实地评审相结合的方式进行。</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21"/>
          <w:color w:val="auto"/>
          <w:kern w:val="0"/>
          <w:sz w:val="32"/>
          <w:szCs w:val="32"/>
        </w:rPr>
      </w:pPr>
      <w:r>
        <w:rPr>
          <w:rFonts w:hint="eastAsia" w:ascii="仿宋_GB2312" w:eastAsia="仿宋_GB2312" w:cs="T21"/>
          <w:color w:val="auto"/>
          <w:kern w:val="0"/>
          <w:sz w:val="32"/>
          <w:szCs w:val="32"/>
        </w:rPr>
        <w:t>（四）公示和认定。对拟认定为市级创业孵化示范基地或市级创业示范园区的，在市级媒体进行为期7天的公示。公示无异议的认定为“枣庄市创业孵化示范基地”、“枣庄市创业示范园区”。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21"/>
          <w:color w:val="auto"/>
          <w:kern w:val="0"/>
          <w:sz w:val="32"/>
          <w:szCs w:val="32"/>
        </w:rPr>
      </w:pP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exact"/>
        <w:jc w:val="center"/>
        <w:textAlignment w:val="auto"/>
        <w:outlineLvl w:val="9"/>
        <w:rPr>
          <w:rFonts w:hint="eastAsia" w:ascii="黑体" w:eastAsia="黑体" w:cs="T42"/>
          <w:kern w:val="0"/>
          <w:sz w:val="32"/>
          <w:szCs w:val="32"/>
        </w:rPr>
      </w:pPr>
      <w:r>
        <w:rPr>
          <w:rFonts w:hint="eastAsia" w:ascii="黑体" w:eastAsia="黑体" w:cs="T42"/>
          <w:kern w:val="0"/>
          <w:sz w:val="32"/>
          <w:szCs w:val="32"/>
        </w:rPr>
        <w:t>扶持奖励</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both"/>
        <w:textAlignment w:val="auto"/>
        <w:outlineLvl w:val="9"/>
        <w:rPr>
          <w:rFonts w:hint="eastAsia" w:ascii="黑体" w:eastAsia="黑体" w:cs="T42"/>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21"/>
          <w:color w:val="auto"/>
          <w:kern w:val="0"/>
          <w:sz w:val="32"/>
          <w:szCs w:val="32"/>
        </w:rPr>
      </w:pPr>
      <w:r>
        <w:rPr>
          <w:rFonts w:hint="eastAsia" w:ascii="黑体" w:hAnsi="黑体" w:eastAsia="黑体" w:cs="黑体"/>
          <w:color w:val="000000" w:themeColor="text1"/>
          <w:kern w:val="0"/>
          <w:sz w:val="32"/>
          <w:szCs w:val="32"/>
          <w14:textFill>
            <w14:solidFill>
              <w14:schemeClr w14:val="tx1"/>
            </w14:solidFill>
          </w14:textFill>
        </w:rPr>
        <w:t>第</w:t>
      </w:r>
      <w:r>
        <w:rPr>
          <w:rFonts w:hint="eastAsia" w:ascii="黑体" w:hAnsi="黑体" w:eastAsia="黑体" w:cs="黑体"/>
          <w:color w:val="000000" w:themeColor="text1"/>
          <w:kern w:val="0"/>
          <w:sz w:val="32"/>
          <w:szCs w:val="32"/>
          <w:lang w:eastAsia="zh-CN"/>
          <w14:textFill>
            <w14:solidFill>
              <w14:schemeClr w14:val="tx1"/>
            </w14:solidFill>
          </w14:textFill>
        </w:rPr>
        <w:t>十</w:t>
      </w:r>
      <w:r>
        <w:rPr>
          <w:rFonts w:hint="eastAsia" w:ascii="黑体" w:hAnsi="黑体" w:eastAsia="黑体" w:cs="黑体"/>
          <w:color w:val="000000" w:themeColor="text1"/>
          <w:kern w:val="0"/>
          <w:sz w:val="32"/>
          <w:szCs w:val="32"/>
          <w14:textFill>
            <w14:solidFill>
              <w14:schemeClr w14:val="tx1"/>
            </w14:solidFill>
          </w14:textFill>
        </w:rPr>
        <w:t>条</w:t>
      </w:r>
      <w:r>
        <w:rPr>
          <w:rFonts w:hint="eastAsia" w:ascii="黑体" w:hAnsi="黑体" w:eastAsia="黑体" w:cs="黑体"/>
          <w:color w:val="000000" w:themeColor="text1"/>
          <w:kern w:val="0"/>
          <w:sz w:val="32"/>
          <w:szCs w:val="32"/>
          <w:lang w:val="en-US" w:eastAsia="zh-CN"/>
          <w14:textFill>
            <w14:solidFill>
              <w14:schemeClr w14:val="tx1"/>
            </w14:solidFill>
          </w14:textFill>
        </w:rPr>
        <w:t xml:space="preserve">  </w:t>
      </w:r>
      <w:r>
        <w:rPr>
          <w:rFonts w:hint="eastAsia" w:ascii="仿宋_GB2312" w:eastAsia="仿宋_GB2312" w:cs="T21"/>
          <w:color w:val="auto"/>
          <w:kern w:val="0"/>
          <w:sz w:val="32"/>
          <w:szCs w:val="32"/>
        </w:rPr>
        <w:t>市里对被认定的市级创业孵化示范基地和市级创业示范园区，根据入驻企业个数、创业孵化成功率、存续期、促进就业人数、实现经济价值等，给予一次性奖补。奖补资金主要用于为入驻企业提供就业创业服务、房租减免以及孵化基地和创业园区管理运行经费。奖补资金不得用于人员经费和基本建设支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21"/>
          <w:color w:val="0000FF"/>
          <w:kern w:val="0"/>
          <w:sz w:val="32"/>
          <w:szCs w:val="32"/>
        </w:rPr>
      </w:pPr>
      <w:r>
        <w:rPr>
          <w:rFonts w:hint="eastAsia" w:ascii="黑体" w:hAnsi="黑体" w:eastAsia="黑体" w:cs="黑体"/>
          <w:color w:val="000000" w:themeColor="text1"/>
          <w:kern w:val="0"/>
          <w:sz w:val="32"/>
          <w:szCs w:val="32"/>
          <w14:textFill>
            <w14:solidFill>
              <w14:schemeClr w14:val="tx1"/>
            </w14:solidFill>
          </w14:textFill>
        </w:rPr>
        <w:t>第十</w:t>
      </w:r>
      <w:r>
        <w:rPr>
          <w:rFonts w:hint="eastAsia" w:ascii="黑体" w:hAnsi="黑体" w:eastAsia="黑体" w:cs="黑体"/>
          <w:color w:val="000000" w:themeColor="text1"/>
          <w:kern w:val="0"/>
          <w:sz w:val="32"/>
          <w:szCs w:val="32"/>
          <w:lang w:eastAsia="zh-CN"/>
          <w14:textFill>
            <w14:solidFill>
              <w14:schemeClr w14:val="tx1"/>
            </w14:solidFill>
          </w14:textFill>
        </w:rPr>
        <w:t>一</w:t>
      </w:r>
      <w:r>
        <w:rPr>
          <w:rFonts w:hint="eastAsia" w:ascii="黑体" w:hAnsi="黑体" w:eastAsia="黑体" w:cs="黑体"/>
          <w:color w:val="000000" w:themeColor="text1"/>
          <w:kern w:val="0"/>
          <w:sz w:val="32"/>
          <w:szCs w:val="32"/>
          <w14:textFill>
            <w14:solidFill>
              <w14:schemeClr w14:val="tx1"/>
            </w14:solidFill>
          </w14:textFill>
        </w:rPr>
        <w:t>条</w:t>
      </w:r>
      <w:r>
        <w:rPr>
          <w:rFonts w:hint="eastAsia" w:ascii="黑体" w:hAnsi="黑体" w:eastAsia="黑体" w:cs="黑体"/>
          <w:color w:val="000000" w:themeColor="text1"/>
          <w:kern w:val="0"/>
          <w:sz w:val="32"/>
          <w:szCs w:val="32"/>
          <w:lang w:val="en-US" w:eastAsia="zh-CN"/>
          <w14:textFill>
            <w14:solidFill>
              <w14:schemeClr w14:val="tx1"/>
            </w14:solidFill>
          </w14:textFill>
        </w:rPr>
        <w:t xml:space="preserve">  </w:t>
      </w:r>
      <w:r>
        <w:rPr>
          <w:rFonts w:hint="eastAsia" w:ascii="仿宋_GB2312" w:eastAsia="仿宋_GB2312" w:cs="T21"/>
          <w:color w:val="auto"/>
          <w:kern w:val="0"/>
          <w:sz w:val="32"/>
          <w:szCs w:val="32"/>
        </w:rPr>
        <w:t>奖补资金实行一次性核定发放额度，</w:t>
      </w:r>
      <w:r>
        <w:rPr>
          <w:rFonts w:hint="eastAsia" w:ascii="仿宋_GB2312" w:eastAsia="仿宋_GB2312" w:cs="T21"/>
          <w:color w:val="auto"/>
          <w:kern w:val="0"/>
          <w:sz w:val="32"/>
          <w:szCs w:val="32"/>
          <w:lang w:eastAsia="zh-CN"/>
        </w:rPr>
        <w:t>认定</w:t>
      </w:r>
      <w:r>
        <w:rPr>
          <w:rFonts w:hint="eastAsia" w:ascii="仿宋_GB2312" w:eastAsia="仿宋_GB2312" w:cs="T21"/>
          <w:color w:val="auto"/>
          <w:kern w:val="0"/>
          <w:sz w:val="32"/>
          <w:szCs w:val="32"/>
        </w:rPr>
        <w:t>后首期拨付50%，</w:t>
      </w:r>
      <w:r>
        <w:rPr>
          <w:rFonts w:hint="eastAsia" w:ascii="仿宋_GB2312" w:eastAsia="仿宋_GB2312" w:cs="T21"/>
          <w:color w:val="auto"/>
          <w:kern w:val="0"/>
          <w:sz w:val="32"/>
          <w:szCs w:val="32"/>
          <w:lang w:eastAsia="zh-CN"/>
        </w:rPr>
        <w:t>次</w:t>
      </w:r>
      <w:r>
        <w:rPr>
          <w:rFonts w:hint="eastAsia" w:ascii="仿宋_GB2312" w:eastAsia="仿宋_GB2312" w:cs="T21"/>
          <w:color w:val="auto"/>
          <w:kern w:val="0"/>
          <w:sz w:val="32"/>
          <w:szCs w:val="32"/>
        </w:rPr>
        <w:t>年复查合格的再拨付50%。对运行情况达不到市级标准的第二年的50%不再拨付，并</w:t>
      </w:r>
      <w:r>
        <w:rPr>
          <w:rFonts w:hint="eastAsia" w:ascii="仿宋_GB2312" w:eastAsia="仿宋_GB2312" w:cs="T21"/>
          <w:color w:val="auto"/>
          <w:kern w:val="0"/>
          <w:sz w:val="32"/>
          <w:szCs w:val="32"/>
          <w:lang w:eastAsia="zh-CN"/>
        </w:rPr>
        <w:t>取消</w:t>
      </w:r>
      <w:r>
        <w:rPr>
          <w:rFonts w:hint="eastAsia" w:ascii="仿宋_GB2312" w:eastAsia="仿宋_GB2312" w:cs="T21"/>
          <w:color w:val="auto"/>
          <w:kern w:val="0"/>
          <w:sz w:val="32"/>
          <w:szCs w:val="32"/>
        </w:rPr>
        <w:t>市级创业孵化示范基地、市级创业示范园区</w:t>
      </w:r>
      <w:r>
        <w:rPr>
          <w:rFonts w:hint="eastAsia" w:ascii="仿宋_GB2312" w:eastAsia="仿宋_GB2312" w:cs="T21"/>
          <w:color w:val="auto"/>
          <w:kern w:val="0"/>
          <w:sz w:val="32"/>
          <w:szCs w:val="32"/>
          <w:lang w:eastAsia="zh-CN"/>
        </w:rPr>
        <w:t>资格</w:t>
      </w:r>
      <w:r>
        <w:rPr>
          <w:rFonts w:hint="eastAsia" w:ascii="仿宋_GB2312" w:eastAsia="仿宋_GB2312" w:cs="T21"/>
          <w:color w:val="auto"/>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21"/>
          <w:color w:val="auto"/>
          <w:kern w:val="0"/>
          <w:sz w:val="32"/>
          <w:szCs w:val="32"/>
        </w:rPr>
      </w:pPr>
      <w:r>
        <w:rPr>
          <w:rFonts w:hint="eastAsia" w:ascii="黑体" w:hAnsi="黑体" w:eastAsia="黑体" w:cs="黑体"/>
          <w:color w:val="000000" w:themeColor="text1"/>
          <w:kern w:val="0"/>
          <w:sz w:val="32"/>
          <w:szCs w:val="32"/>
          <w14:textFill>
            <w14:solidFill>
              <w14:schemeClr w14:val="tx1"/>
            </w14:solidFill>
          </w14:textFill>
        </w:rPr>
        <w:t>第十</w:t>
      </w:r>
      <w:r>
        <w:rPr>
          <w:rFonts w:hint="eastAsia" w:ascii="黑体" w:hAnsi="黑体" w:eastAsia="黑体" w:cs="黑体"/>
          <w:color w:val="000000" w:themeColor="text1"/>
          <w:kern w:val="0"/>
          <w:sz w:val="32"/>
          <w:szCs w:val="32"/>
          <w:lang w:eastAsia="zh-CN"/>
          <w14:textFill>
            <w14:solidFill>
              <w14:schemeClr w14:val="tx1"/>
            </w14:solidFill>
          </w14:textFill>
        </w:rPr>
        <w:t>二</w:t>
      </w:r>
      <w:r>
        <w:rPr>
          <w:rFonts w:hint="eastAsia" w:ascii="黑体" w:hAnsi="黑体" w:eastAsia="黑体" w:cs="黑体"/>
          <w:color w:val="000000" w:themeColor="text1"/>
          <w:kern w:val="0"/>
          <w:sz w:val="32"/>
          <w:szCs w:val="32"/>
          <w14:textFill>
            <w14:solidFill>
              <w14:schemeClr w14:val="tx1"/>
            </w14:solidFill>
          </w14:textFill>
        </w:rPr>
        <w:t>条</w:t>
      </w:r>
      <w:r>
        <w:rPr>
          <w:rFonts w:hint="eastAsia" w:ascii="仿宋_GB2312" w:eastAsia="仿宋_GB2312" w:cs="T45"/>
          <w:kern w:val="0"/>
          <w:sz w:val="32"/>
          <w:szCs w:val="32"/>
        </w:rPr>
        <w:t xml:space="preserve"> </w:t>
      </w:r>
      <w:r>
        <w:rPr>
          <w:rFonts w:hint="eastAsia" w:ascii="仿宋_GB2312" w:eastAsia="仿宋_GB2312" w:cs="T21"/>
          <w:color w:val="auto"/>
          <w:kern w:val="0"/>
          <w:sz w:val="32"/>
          <w:szCs w:val="32"/>
        </w:rPr>
        <w:t>市级创业孵化示范基地、市级创业示范园区奖补标准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21"/>
          <w:color w:val="0000FF"/>
          <w:kern w:val="0"/>
          <w:sz w:val="32"/>
          <w:szCs w:val="32"/>
        </w:rPr>
      </w:pPr>
      <w:r>
        <w:rPr>
          <w:rFonts w:hint="eastAsia" w:ascii="仿宋_GB2312" w:eastAsia="仿宋_GB2312" w:cs="T21"/>
          <w:color w:val="auto"/>
          <w:kern w:val="0"/>
          <w:sz w:val="32"/>
          <w:szCs w:val="32"/>
        </w:rPr>
        <w:t>（一）市级创业孵化示范基地奖补标准。生产经营厂房面积6000平方米以上（楼宇型基地面积3000平方米以上），入驻孵化实体60个，创业和稳定吸纳就业300人以上，给予孵化基地</w:t>
      </w:r>
      <w:r>
        <w:rPr>
          <w:rFonts w:hint="eastAsia" w:ascii="仿宋_GB2312" w:eastAsia="仿宋_GB2312" w:cs="T45"/>
          <w:color w:val="FF0000"/>
          <w:kern w:val="0"/>
          <w:sz w:val="32"/>
          <w:szCs w:val="32"/>
          <w:lang w:val="en-US" w:eastAsia="zh-CN"/>
        </w:rPr>
        <w:t>50</w:t>
      </w:r>
      <w:r>
        <w:rPr>
          <w:rFonts w:hint="eastAsia" w:ascii="仿宋_GB2312" w:eastAsia="仿宋_GB2312" w:cs="T45"/>
          <w:color w:val="FF0000"/>
          <w:kern w:val="0"/>
          <w:sz w:val="32"/>
          <w:szCs w:val="32"/>
        </w:rPr>
        <w:t>万</w:t>
      </w:r>
      <w:r>
        <w:rPr>
          <w:rFonts w:hint="eastAsia" w:ascii="仿宋_GB2312" w:eastAsia="仿宋_GB2312" w:cs="T21"/>
          <w:color w:val="auto"/>
          <w:kern w:val="0"/>
          <w:sz w:val="32"/>
          <w:szCs w:val="32"/>
        </w:rPr>
        <w:t>的奖补资金，在此基础上，每增加1户创业实体且创业和稳定吸纳就业5人以上（含5人），给予孵化基地增加1万元奖补资金，每有1户孵化成功迁出孵化基地继续创业，给予孵化基地增加1万元奖补资金，市级创业孵化示范基地奖补资金最高不</w:t>
      </w:r>
      <w:r>
        <w:rPr>
          <w:rFonts w:hint="eastAsia" w:ascii="仿宋_GB2312" w:eastAsia="仿宋_GB2312" w:cs="T21"/>
          <w:color w:val="FF0000"/>
          <w:kern w:val="0"/>
          <w:sz w:val="32"/>
          <w:szCs w:val="32"/>
        </w:rPr>
        <w:t>超过</w:t>
      </w:r>
      <w:r>
        <w:rPr>
          <w:rFonts w:hint="eastAsia" w:ascii="仿宋_GB2312" w:eastAsia="仿宋_GB2312" w:cs="T21"/>
          <w:color w:val="FF0000"/>
          <w:kern w:val="0"/>
          <w:sz w:val="32"/>
          <w:szCs w:val="32"/>
          <w:lang w:val="en-US" w:eastAsia="zh-CN"/>
        </w:rPr>
        <w:t>100</w:t>
      </w:r>
      <w:r>
        <w:rPr>
          <w:rFonts w:hint="eastAsia" w:ascii="仿宋_GB2312" w:eastAsia="仿宋_GB2312" w:cs="T21"/>
          <w:color w:val="FF0000"/>
          <w:kern w:val="0"/>
          <w:sz w:val="32"/>
          <w:szCs w:val="32"/>
        </w:rPr>
        <w:t>万元</w:t>
      </w:r>
      <w:r>
        <w:rPr>
          <w:rFonts w:hint="eastAsia" w:ascii="仿宋_GB2312" w:eastAsia="仿宋_GB2312" w:cs="T21"/>
          <w:color w:val="0000FF"/>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21"/>
          <w:color w:val="0000FF"/>
          <w:kern w:val="0"/>
          <w:sz w:val="32"/>
          <w:szCs w:val="32"/>
        </w:rPr>
      </w:pPr>
      <w:r>
        <w:rPr>
          <w:rFonts w:hint="eastAsia" w:ascii="仿宋_GB2312" w:eastAsia="仿宋_GB2312" w:cs="T21"/>
          <w:color w:val="auto"/>
          <w:kern w:val="0"/>
          <w:sz w:val="32"/>
          <w:szCs w:val="32"/>
        </w:rPr>
        <w:t>（二）市级创业示范园区奖补标准。入园创业实体60个，创业和稳定吸纳就业600人以上，给予享受</w:t>
      </w:r>
      <w:r>
        <w:rPr>
          <w:rFonts w:hint="eastAsia" w:ascii="仿宋_GB2312" w:eastAsia="仿宋_GB2312" w:cs="T46"/>
          <w:color w:val="FF0000"/>
          <w:kern w:val="0"/>
          <w:sz w:val="32"/>
          <w:szCs w:val="32"/>
          <w:lang w:val="en-US" w:eastAsia="zh-CN"/>
        </w:rPr>
        <w:t>5</w:t>
      </w:r>
      <w:r>
        <w:rPr>
          <w:rFonts w:hint="eastAsia" w:ascii="仿宋_GB2312" w:eastAsia="仿宋_GB2312" w:cs="T46"/>
          <w:color w:val="FF0000"/>
          <w:kern w:val="0"/>
          <w:sz w:val="32"/>
          <w:szCs w:val="32"/>
        </w:rPr>
        <w:t>0万元</w:t>
      </w:r>
      <w:r>
        <w:rPr>
          <w:rFonts w:hint="eastAsia" w:ascii="仿宋_GB2312" w:eastAsia="仿宋_GB2312" w:cs="T21"/>
          <w:color w:val="auto"/>
          <w:kern w:val="0"/>
          <w:sz w:val="32"/>
          <w:szCs w:val="32"/>
        </w:rPr>
        <w:t>的奖补资金，在此基础上，每增加1户创业实体且创业和稳定吸纳就业5人以上（含5人），给予创业园区增加1万元奖补资金，市级创业示范园区奖补资金最高</w:t>
      </w:r>
      <w:r>
        <w:rPr>
          <w:rFonts w:hint="eastAsia" w:ascii="仿宋_GB2312" w:eastAsia="仿宋_GB2312" w:cs="T21"/>
          <w:color w:val="FF0000"/>
          <w:kern w:val="0"/>
          <w:sz w:val="32"/>
          <w:szCs w:val="32"/>
        </w:rPr>
        <w:t>不超过</w:t>
      </w:r>
      <w:r>
        <w:rPr>
          <w:rFonts w:hint="eastAsia" w:ascii="仿宋_GB2312" w:eastAsia="仿宋_GB2312" w:cs="T21"/>
          <w:color w:val="FF0000"/>
          <w:kern w:val="0"/>
          <w:sz w:val="32"/>
          <w:szCs w:val="32"/>
          <w:lang w:val="en-US" w:eastAsia="zh-CN"/>
        </w:rPr>
        <w:t>100</w:t>
      </w:r>
      <w:r>
        <w:rPr>
          <w:rFonts w:hint="eastAsia" w:ascii="仿宋_GB2312" w:eastAsia="仿宋_GB2312" w:cs="T21"/>
          <w:color w:val="FF0000"/>
          <w:kern w:val="0"/>
          <w:sz w:val="32"/>
          <w:szCs w:val="32"/>
        </w:rPr>
        <w:t>万元</w:t>
      </w:r>
      <w:r>
        <w:rPr>
          <w:rFonts w:hint="eastAsia" w:ascii="仿宋_GB2312" w:eastAsia="仿宋_GB2312" w:cs="T21"/>
          <w:color w:val="0000FF"/>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21"/>
          <w:color w:val="0000FF"/>
          <w:kern w:val="0"/>
          <w:sz w:val="32"/>
          <w:szCs w:val="32"/>
        </w:rPr>
      </w:pP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exact"/>
        <w:ind w:left="0" w:leftChars="0" w:firstLine="0" w:firstLineChars="0"/>
        <w:jc w:val="center"/>
        <w:textAlignment w:val="auto"/>
        <w:outlineLvl w:val="9"/>
        <w:rPr>
          <w:rFonts w:hint="eastAsia" w:ascii="黑体" w:eastAsia="黑体" w:cs="T50"/>
          <w:kern w:val="0"/>
          <w:sz w:val="32"/>
          <w:szCs w:val="32"/>
        </w:rPr>
      </w:pPr>
      <w:r>
        <w:rPr>
          <w:rFonts w:hint="eastAsia" w:ascii="黑体" w:eastAsia="黑体" w:cs="T50"/>
          <w:kern w:val="0"/>
          <w:sz w:val="32"/>
          <w:szCs w:val="32"/>
        </w:rPr>
        <w:t>监督管理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jc w:val="both"/>
        <w:textAlignment w:val="auto"/>
        <w:outlineLvl w:val="9"/>
        <w:rPr>
          <w:rFonts w:hint="eastAsia" w:ascii="黑体" w:eastAsia="黑体" w:cs="T50"/>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51"/>
          <w:kern w:val="0"/>
          <w:sz w:val="32"/>
          <w:szCs w:val="32"/>
        </w:rPr>
      </w:pPr>
      <w:r>
        <w:rPr>
          <w:rFonts w:hint="eastAsia" w:ascii="黑体" w:hAnsi="黑体" w:eastAsia="黑体" w:cs="黑体"/>
          <w:color w:val="000000" w:themeColor="text1"/>
          <w:kern w:val="0"/>
          <w:sz w:val="32"/>
          <w:szCs w:val="32"/>
          <w14:textFill>
            <w14:solidFill>
              <w14:schemeClr w14:val="tx1"/>
            </w14:solidFill>
          </w14:textFill>
        </w:rPr>
        <w:t>第十</w:t>
      </w:r>
      <w:r>
        <w:rPr>
          <w:rFonts w:hint="eastAsia" w:ascii="黑体" w:hAnsi="黑体" w:eastAsia="黑体" w:cs="黑体"/>
          <w:color w:val="000000" w:themeColor="text1"/>
          <w:kern w:val="0"/>
          <w:sz w:val="32"/>
          <w:szCs w:val="32"/>
          <w:lang w:eastAsia="zh-CN"/>
          <w14:textFill>
            <w14:solidFill>
              <w14:schemeClr w14:val="tx1"/>
            </w14:solidFill>
          </w14:textFill>
        </w:rPr>
        <w:t>三</w:t>
      </w:r>
      <w:r>
        <w:rPr>
          <w:rFonts w:hint="eastAsia" w:ascii="黑体" w:hAnsi="黑体" w:eastAsia="黑体" w:cs="黑体"/>
          <w:color w:val="000000" w:themeColor="text1"/>
          <w:kern w:val="0"/>
          <w:sz w:val="32"/>
          <w:szCs w:val="32"/>
          <w14:textFill>
            <w14:solidFill>
              <w14:schemeClr w14:val="tx1"/>
            </w14:solidFill>
          </w14:textFill>
        </w:rPr>
        <w:t>条</w:t>
      </w:r>
      <w:r>
        <w:rPr>
          <w:rFonts w:hint="eastAsia" w:ascii="楷体_GB2312" w:eastAsia="楷体_GB2312" w:cs="T50"/>
          <w:kern w:val="0"/>
          <w:sz w:val="32"/>
          <w:szCs w:val="32"/>
          <w:lang w:val="en-US" w:eastAsia="zh-CN"/>
        </w:rPr>
        <w:t xml:space="preserve">  </w:t>
      </w:r>
      <w:r>
        <w:rPr>
          <w:rFonts w:hint="eastAsia" w:ascii="仿宋_GB2312" w:eastAsia="仿宋_GB2312" w:cs="T21"/>
          <w:color w:val="auto"/>
          <w:kern w:val="0"/>
          <w:sz w:val="32"/>
          <w:szCs w:val="32"/>
        </w:rPr>
        <w:t>市人力资源社会保障局建立信息统计制度，定期对各区（市）孵化基地和创业园区建设推进情况进行统计调度，通报工作情况。各区（市）人力资源社会保障局要建立信息统计、日常管理、资金扶持、监督考核等制度，加强对孵化基地和创业园区的管理，</w:t>
      </w:r>
      <w:r>
        <w:rPr>
          <w:rFonts w:hint="eastAsia" w:ascii="仿宋_GB2312" w:eastAsia="仿宋_GB2312" w:cs="T21"/>
          <w:color w:val="auto"/>
          <w:kern w:val="0"/>
          <w:sz w:val="32"/>
          <w:szCs w:val="32"/>
          <w:lang w:eastAsia="zh-CN"/>
        </w:rPr>
        <w:t>定期</w:t>
      </w:r>
      <w:r>
        <w:rPr>
          <w:rFonts w:hint="eastAsia" w:ascii="仿宋_GB2312" w:eastAsia="仿宋_GB2312" w:cs="T21"/>
          <w:color w:val="auto"/>
          <w:kern w:val="0"/>
          <w:sz w:val="32"/>
          <w:szCs w:val="32"/>
        </w:rPr>
        <w:t>向市人力资源社会保障局报告孵化基地或创业园区建设情况及专项资金使用管理情况。各孵化基地、创业园区要健全规章制度和基础资料台账，孵化基地或创业园区内</w:t>
      </w:r>
      <w:r>
        <w:rPr>
          <w:rFonts w:hint="eastAsia" w:ascii="仿宋_GB2312" w:eastAsia="仿宋_GB2312" w:cs="T21"/>
          <w:color w:val="auto"/>
          <w:kern w:val="0"/>
          <w:sz w:val="32"/>
          <w:szCs w:val="32"/>
          <w:lang w:eastAsia="zh-CN"/>
        </w:rPr>
        <w:t>实体</w:t>
      </w:r>
      <w:r>
        <w:rPr>
          <w:rFonts w:hint="eastAsia" w:ascii="仿宋_GB2312" w:eastAsia="仿宋_GB2312" w:cs="T21"/>
          <w:color w:val="auto"/>
          <w:kern w:val="0"/>
          <w:sz w:val="32"/>
          <w:szCs w:val="32"/>
        </w:rPr>
        <w:t>数、就业人数、劳动合同签订、参保缴费、政策兑现、跟踪服务等记录要真实、准确、规范。</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21"/>
          <w:color w:val="auto"/>
          <w:kern w:val="0"/>
          <w:sz w:val="32"/>
          <w:szCs w:val="32"/>
        </w:rPr>
      </w:pPr>
      <w:r>
        <w:rPr>
          <w:rFonts w:hint="eastAsia" w:ascii="黑体" w:hAnsi="黑体" w:eastAsia="黑体" w:cs="黑体"/>
          <w:color w:val="auto"/>
          <w:kern w:val="0"/>
          <w:sz w:val="32"/>
          <w:szCs w:val="32"/>
        </w:rPr>
        <w:t>第十</w:t>
      </w:r>
      <w:r>
        <w:rPr>
          <w:rFonts w:hint="eastAsia" w:ascii="黑体" w:hAnsi="黑体" w:eastAsia="黑体" w:cs="黑体"/>
          <w:color w:val="auto"/>
          <w:kern w:val="0"/>
          <w:sz w:val="32"/>
          <w:szCs w:val="32"/>
          <w:lang w:eastAsia="zh-CN"/>
        </w:rPr>
        <w:t>四</w:t>
      </w:r>
      <w:r>
        <w:rPr>
          <w:rFonts w:hint="eastAsia" w:ascii="黑体" w:hAnsi="黑体" w:eastAsia="黑体" w:cs="黑体"/>
          <w:color w:val="auto"/>
          <w:kern w:val="0"/>
          <w:sz w:val="32"/>
          <w:szCs w:val="32"/>
        </w:rPr>
        <w:t>条</w:t>
      </w:r>
      <w:r>
        <w:rPr>
          <w:rFonts w:hint="eastAsia" w:ascii="黑体" w:hAnsi="黑体" w:eastAsia="黑体" w:cs="黑体"/>
          <w:color w:val="auto"/>
          <w:kern w:val="0"/>
          <w:sz w:val="32"/>
          <w:szCs w:val="32"/>
          <w:lang w:val="en-US" w:eastAsia="zh-CN"/>
        </w:rPr>
        <w:t xml:space="preserve">  </w:t>
      </w:r>
      <w:r>
        <w:rPr>
          <w:rFonts w:hint="eastAsia" w:ascii="仿宋_GB2312" w:eastAsia="仿宋_GB2312" w:cs="T21"/>
          <w:color w:val="auto"/>
          <w:kern w:val="0"/>
          <w:sz w:val="32"/>
          <w:szCs w:val="32"/>
        </w:rPr>
        <w:t>各区（市）要加强创业孵化基地和创业园区特别是各级创业孵化示范基地、创业示范园区的监督管理，用足用好创业带动就业扶持资金。对违反资金管理规定，随意变更使用范围或挪用专项资金的单位，按有关规定作出严肃处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21"/>
          <w:color w:val="0000FF"/>
          <w:kern w:val="0"/>
          <w:sz w:val="32"/>
          <w:szCs w:val="32"/>
        </w:rPr>
      </w:pPr>
      <w:r>
        <w:rPr>
          <w:rFonts w:hint="eastAsia" w:ascii="黑体" w:hAnsi="黑体" w:eastAsia="黑体" w:cs="黑体"/>
          <w:color w:val="auto"/>
          <w:kern w:val="0"/>
          <w:sz w:val="32"/>
          <w:szCs w:val="32"/>
        </w:rPr>
        <w:t>第十</w:t>
      </w:r>
      <w:r>
        <w:rPr>
          <w:rFonts w:hint="eastAsia" w:ascii="黑体" w:hAnsi="黑体" w:eastAsia="黑体" w:cs="黑体"/>
          <w:color w:val="auto"/>
          <w:kern w:val="0"/>
          <w:sz w:val="32"/>
          <w:szCs w:val="32"/>
          <w:lang w:eastAsia="zh-CN"/>
        </w:rPr>
        <w:t>五</w:t>
      </w:r>
      <w:r>
        <w:rPr>
          <w:rFonts w:hint="eastAsia" w:ascii="黑体" w:hAnsi="黑体" w:eastAsia="黑体" w:cs="黑体"/>
          <w:color w:val="auto"/>
          <w:kern w:val="0"/>
          <w:sz w:val="32"/>
          <w:szCs w:val="32"/>
        </w:rPr>
        <w:t>条</w:t>
      </w:r>
      <w:r>
        <w:rPr>
          <w:rFonts w:hint="eastAsia" w:ascii="黑体" w:hAnsi="黑体" w:eastAsia="黑体" w:cs="黑体"/>
          <w:color w:val="auto"/>
          <w:kern w:val="0"/>
          <w:sz w:val="32"/>
          <w:szCs w:val="32"/>
          <w:lang w:val="en-US" w:eastAsia="zh-CN"/>
        </w:rPr>
        <w:t xml:space="preserve">  </w:t>
      </w:r>
      <w:r>
        <w:rPr>
          <w:rFonts w:hint="eastAsia" w:ascii="仿宋_GB2312" w:eastAsia="仿宋_GB2312" w:cs="T21"/>
          <w:color w:val="auto"/>
          <w:kern w:val="0"/>
          <w:sz w:val="32"/>
          <w:szCs w:val="32"/>
        </w:rPr>
        <w:t>市人力资源社会保障局、市财政局负责</w:t>
      </w:r>
      <w:r>
        <w:rPr>
          <w:rFonts w:hint="eastAsia" w:ascii="仿宋_GB2312" w:eastAsia="仿宋_GB2312" w:cs="T21"/>
          <w:color w:val="auto"/>
          <w:kern w:val="0"/>
          <w:sz w:val="32"/>
          <w:szCs w:val="32"/>
          <w:lang w:eastAsia="zh-CN"/>
        </w:rPr>
        <w:t>定期或不定期</w:t>
      </w:r>
      <w:r>
        <w:rPr>
          <w:rFonts w:hint="eastAsia" w:ascii="仿宋_GB2312" w:eastAsia="仿宋_GB2312" w:cs="T21"/>
          <w:color w:val="auto"/>
          <w:kern w:val="0"/>
          <w:sz w:val="32"/>
          <w:szCs w:val="32"/>
        </w:rPr>
        <w:t>对市级创业孵化示范基地、创业示范园区进行绩效考评。重点考评孵化基地和创业园区的持续发展能力、</w:t>
      </w:r>
      <w:r>
        <w:rPr>
          <w:rFonts w:hint="eastAsia" w:ascii="仿宋_GB2312" w:eastAsia="仿宋_GB2312" w:cs="T21"/>
          <w:color w:val="auto"/>
          <w:kern w:val="0"/>
          <w:sz w:val="32"/>
          <w:szCs w:val="32"/>
          <w:lang w:eastAsia="zh-CN"/>
        </w:rPr>
        <w:t>各项资金</w:t>
      </w:r>
      <w:r>
        <w:rPr>
          <w:rFonts w:hint="eastAsia" w:ascii="仿宋_GB2312" w:eastAsia="仿宋_GB2312" w:cs="T21"/>
          <w:color w:val="auto"/>
          <w:kern w:val="0"/>
          <w:sz w:val="32"/>
          <w:szCs w:val="32"/>
        </w:rPr>
        <w:t>的管理使用和创业扶持政策落实情况。对发展后劲不足、孵化能力下降、创业扶持政策落实不到位的，取消其市级示范资格。</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outlineLvl w:val="9"/>
        <w:rPr>
          <w:rFonts w:hint="eastAsia" w:ascii="黑体" w:eastAsia="黑体" w:cs="T53"/>
          <w:kern w:val="0"/>
          <w:sz w:val="32"/>
          <w:szCs w:val="32"/>
        </w:rPr>
      </w:pP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exact"/>
        <w:ind w:left="0" w:leftChars="0" w:firstLine="0" w:firstLineChars="0"/>
        <w:jc w:val="center"/>
        <w:textAlignment w:val="auto"/>
        <w:outlineLvl w:val="9"/>
        <w:rPr>
          <w:rFonts w:hint="eastAsia" w:ascii="黑体" w:eastAsia="黑体" w:cs="T53"/>
          <w:kern w:val="0"/>
          <w:sz w:val="32"/>
          <w:szCs w:val="32"/>
        </w:rPr>
      </w:pPr>
      <w:r>
        <w:rPr>
          <w:rFonts w:hint="eastAsia" w:ascii="黑体" w:eastAsia="黑体" w:cs="T53"/>
          <w:kern w:val="0"/>
          <w:sz w:val="32"/>
          <w:szCs w:val="32"/>
        </w:rPr>
        <w:t>附 则</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jc w:val="both"/>
        <w:textAlignment w:val="auto"/>
        <w:outlineLvl w:val="9"/>
        <w:rPr>
          <w:rFonts w:hint="eastAsia" w:ascii="黑体" w:eastAsia="黑体" w:cs="T53"/>
          <w:kern w:val="0"/>
          <w:sz w:val="32"/>
          <w:szCs w:val="32"/>
        </w:rPr>
      </w:pP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54"/>
          <w:kern w:val="0"/>
          <w:sz w:val="32"/>
          <w:szCs w:val="32"/>
        </w:rPr>
      </w:pPr>
      <w:r>
        <w:rPr>
          <w:rFonts w:hint="eastAsia" w:ascii="黑体" w:hAnsi="黑体" w:eastAsia="黑体" w:cs="黑体"/>
          <w:color w:val="auto"/>
          <w:kern w:val="0"/>
          <w:sz w:val="32"/>
          <w:szCs w:val="32"/>
          <w:lang w:val="en-US" w:eastAsia="zh-CN"/>
        </w:rPr>
        <w:t xml:space="preserve"> </w:t>
      </w:r>
      <w:r>
        <w:rPr>
          <w:rFonts w:hint="eastAsia" w:ascii="仿宋_GB2312" w:eastAsia="仿宋_GB2312" w:cs="T54"/>
          <w:kern w:val="0"/>
          <w:sz w:val="32"/>
          <w:szCs w:val="32"/>
        </w:rPr>
        <w:t>本办法自20</w:t>
      </w:r>
      <w:r>
        <w:rPr>
          <w:rFonts w:hint="eastAsia" w:ascii="仿宋_GB2312" w:eastAsia="仿宋_GB2312" w:cs="T54"/>
          <w:kern w:val="0"/>
          <w:sz w:val="32"/>
          <w:szCs w:val="32"/>
          <w:lang w:val="en-US" w:eastAsia="zh-CN"/>
        </w:rPr>
        <w:t>21</w:t>
      </w:r>
      <w:r>
        <w:rPr>
          <w:rFonts w:hint="eastAsia" w:ascii="仿宋_GB2312" w:eastAsia="仿宋_GB2312" w:cs="T54"/>
          <w:kern w:val="0"/>
          <w:sz w:val="32"/>
          <w:szCs w:val="32"/>
        </w:rPr>
        <w:t>年</w:t>
      </w:r>
      <w:r>
        <w:rPr>
          <w:rFonts w:hint="eastAsia" w:ascii="仿宋_GB2312" w:eastAsia="仿宋_GB2312" w:cs="T54"/>
          <w:kern w:val="0"/>
          <w:sz w:val="32"/>
          <w:szCs w:val="32"/>
          <w:lang w:val="en-US" w:eastAsia="zh-CN"/>
        </w:rPr>
        <w:t>5</w:t>
      </w:r>
      <w:r>
        <w:rPr>
          <w:rFonts w:hint="eastAsia" w:ascii="仿宋_GB2312" w:eastAsia="仿宋_GB2312" w:cs="T54"/>
          <w:kern w:val="0"/>
          <w:sz w:val="32"/>
          <w:szCs w:val="32"/>
        </w:rPr>
        <w:t>月</w:t>
      </w:r>
      <w:r>
        <w:rPr>
          <w:rFonts w:hint="eastAsia" w:ascii="仿宋_GB2312" w:eastAsia="仿宋_GB2312" w:cs="T54"/>
          <w:kern w:val="0"/>
          <w:sz w:val="32"/>
          <w:szCs w:val="32"/>
          <w:lang w:val="en-US" w:eastAsia="zh-CN"/>
        </w:rPr>
        <w:t>1</w:t>
      </w:r>
      <w:r>
        <w:rPr>
          <w:rFonts w:hint="eastAsia" w:ascii="仿宋_GB2312" w:eastAsia="仿宋_GB2312" w:cs="T54"/>
          <w:kern w:val="0"/>
          <w:sz w:val="32"/>
          <w:szCs w:val="32"/>
        </w:rPr>
        <w:t>日起施行，有效期至202</w:t>
      </w:r>
      <w:r>
        <w:rPr>
          <w:rFonts w:hint="eastAsia" w:ascii="仿宋_GB2312" w:eastAsia="仿宋_GB2312" w:cs="T54"/>
          <w:kern w:val="0"/>
          <w:sz w:val="32"/>
          <w:szCs w:val="32"/>
          <w:lang w:val="en-US" w:eastAsia="zh-CN"/>
        </w:rPr>
        <w:t>6</w:t>
      </w:r>
      <w:r>
        <w:rPr>
          <w:rFonts w:hint="eastAsia" w:ascii="仿宋_GB2312" w:eastAsia="仿宋_GB2312" w:cs="T54"/>
          <w:kern w:val="0"/>
          <w:sz w:val="32"/>
          <w:szCs w:val="32"/>
        </w:rPr>
        <w:t>年</w:t>
      </w:r>
      <w:r>
        <w:rPr>
          <w:rFonts w:hint="eastAsia" w:ascii="仿宋_GB2312" w:eastAsia="仿宋_GB2312" w:cs="T54"/>
          <w:kern w:val="0"/>
          <w:sz w:val="32"/>
          <w:szCs w:val="32"/>
          <w:lang w:val="en-US" w:eastAsia="zh-CN"/>
        </w:rPr>
        <w:t>4</w:t>
      </w:r>
      <w:r>
        <w:rPr>
          <w:rFonts w:hint="eastAsia" w:ascii="仿宋_GB2312" w:eastAsia="仿宋_GB2312" w:cs="T54"/>
          <w:kern w:val="0"/>
          <w:sz w:val="32"/>
          <w:szCs w:val="32"/>
        </w:rPr>
        <w:t>月</w:t>
      </w:r>
      <w:r>
        <w:rPr>
          <w:rFonts w:hint="eastAsia" w:ascii="仿宋_GB2312" w:eastAsia="仿宋_GB2312" w:cs="T54"/>
          <w:kern w:val="0"/>
          <w:sz w:val="32"/>
          <w:szCs w:val="32"/>
          <w:lang w:val="en-US" w:eastAsia="zh-CN"/>
        </w:rPr>
        <w:t>30</w:t>
      </w:r>
      <w:r>
        <w:rPr>
          <w:rFonts w:hint="eastAsia" w:ascii="仿宋_GB2312" w:eastAsia="仿宋_GB2312" w:cs="T54"/>
          <w:kern w:val="0"/>
          <w:sz w:val="32"/>
          <w:szCs w:val="32"/>
        </w:rPr>
        <w:t>日。2014年4月21日起施行的《枣庄市实施创业孵化基地和创业园区项目管理办法》（</w:t>
      </w:r>
      <w:r>
        <w:rPr>
          <w:rFonts w:hint="eastAsia" w:ascii="仿宋_GB2312" w:eastAsia="仿宋_GB2312" w:cs="T54"/>
          <w:kern w:val="0"/>
          <w:sz w:val="32"/>
          <w:szCs w:val="32"/>
          <w:lang w:eastAsia="zh-CN"/>
        </w:rPr>
        <w:t>枣</w:t>
      </w:r>
      <w:r>
        <w:rPr>
          <w:rFonts w:hint="eastAsia" w:ascii="仿宋_GB2312" w:eastAsia="仿宋_GB2312" w:cs="T54"/>
          <w:kern w:val="0"/>
          <w:sz w:val="32"/>
          <w:szCs w:val="32"/>
        </w:rPr>
        <w:t>人社发〔2014〕</w:t>
      </w:r>
      <w:r>
        <w:rPr>
          <w:rFonts w:hint="eastAsia" w:ascii="仿宋_GB2312" w:eastAsia="仿宋_GB2312" w:cs="T54"/>
          <w:kern w:val="0"/>
          <w:sz w:val="32"/>
          <w:szCs w:val="32"/>
          <w:lang w:val="en-US" w:eastAsia="zh-CN"/>
        </w:rPr>
        <w:t>30</w:t>
      </w:r>
      <w:r>
        <w:rPr>
          <w:rFonts w:hint="eastAsia" w:ascii="仿宋_GB2312" w:eastAsia="仿宋_GB2312" w:cs="T54"/>
          <w:kern w:val="0"/>
          <w:sz w:val="32"/>
          <w:szCs w:val="32"/>
        </w:rPr>
        <w:t>号）同时废止。</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textAlignment w:val="auto"/>
        <w:outlineLvl w:val="9"/>
        <w:rPr>
          <w:rFonts w:hint="eastAsia" w:ascii="仿宋_GB2312" w:eastAsia="仿宋_GB2312" w:cs="T54"/>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52"/>
          <w:kern w:val="0"/>
          <w:sz w:val="32"/>
          <w:szCs w:val="32"/>
        </w:rPr>
      </w:pPr>
      <w:r>
        <w:rPr>
          <w:rFonts w:hint="eastAsia" w:ascii="仿宋_GB2312" w:eastAsia="仿宋_GB2312" w:cs="T54"/>
          <w:kern w:val="0"/>
          <w:sz w:val="32"/>
          <w:szCs w:val="32"/>
        </w:rPr>
        <w:t>附件：枣庄市市级创业孵化示范基地／创业示范园区认定审批表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56"/>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56"/>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T56"/>
          <w:kern w:val="0"/>
          <w:sz w:val="32"/>
          <w:szCs w:val="32"/>
        </w:rPr>
      </w:pPr>
    </w:p>
    <w:p>
      <w:pPr>
        <w:autoSpaceDE w:val="0"/>
        <w:autoSpaceDN w:val="0"/>
        <w:adjustRightInd w:val="0"/>
        <w:spacing w:line="560" w:lineRule="exact"/>
        <w:rPr>
          <w:rFonts w:hint="eastAsia" w:ascii="仿宋_GB2312" w:eastAsia="仿宋_GB2312" w:cs="T56"/>
          <w:kern w:val="0"/>
          <w:sz w:val="32"/>
          <w:szCs w:val="32"/>
        </w:rPr>
      </w:pPr>
    </w:p>
    <w:p>
      <w:pPr>
        <w:autoSpaceDE w:val="0"/>
        <w:autoSpaceDN w:val="0"/>
        <w:adjustRightInd w:val="0"/>
        <w:rPr>
          <w:rFonts w:hint="eastAsia" w:ascii="黑体" w:eastAsia="黑体" w:cs="T56"/>
          <w:kern w:val="0"/>
          <w:sz w:val="32"/>
          <w:szCs w:val="32"/>
        </w:rPr>
      </w:pPr>
    </w:p>
    <w:p>
      <w:pPr>
        <w:autoSpaceDE w:val="0"/>
        <w:autoSpaceDN w:val="0"/>
        <w:adjustRightInd w:val="0"/>
        <w:rPr>
          <w:rFonts w:hint="eastAsia" w:ascii="黑体" w:eastAsia="黑体" w:cs="T56"/>
          <w:kern w:val="0"/>
          <w:sz w:val="32"/>
          <w:szCs w:val="32"/>
        </w:rPr>
      </w:pPr>
      <w:r>
        <w:rPr>
          <w:rFonts w:hint="eastAsia" w:ascii="黑体" w:eastAsia="黑体" w:cs="T56"/>
          <w:kern w:val="0"/>
          <w:sz w:val="32"/>
          <w:szCs w:val="32"/>
        </w:rPr>
        <w:t>附件</w:t>
      </w:r>
    </w:p>
    <w:p>
      <w:pPr>
        <w:autoSpaceDE w:val="0"/>
        <w:autoSpaceDN w:val="0"/>
        <w:adjustRightInd w:val="0"/>
        <w:spacing w:line="0" w:lineRule="atLeast"/>
        <w:jc w:val="center"/>
        <w:rPr>
          <w:rFonts w:hint="eastAsia" w:ascii="方正小标宋简体" w:eastAsia="方正小标宋简体" w:cs="T57"/>
          <w:kern w:val="0"/>
          <w:sz w:val="44"/>
          <w:szCs w:val="44"/>
        </w:rPr>
      </w:pPr>
      <w:r>
        <w:rPr>
          <w:rFonts w:hint="eastAsia" w:ascii="方正小标宋简体" w:eastAsia="方正小标宋简体" w:cs="T57"/>
          <w:kern w:val="0"/>
          <w:sz w:val="44"/>
          <w:szCs w:val="44"/>
        </w:rPr>
        <w:t>枣庄市市级创业孵化示范基地／创业</w:t>
      </w:r>
    </w:p>
    <w:p>
      <w:pPr>
        <w:autoSpaceDE w:val="0"/>
        <w:autoSpaceDN w:val="0"/>
        <w:adjustRightInd w:val="0"/>
        <w:spacing w:line="0" w:lineRule="atLeast"/>
        <w:jc w:val="center"/>
        <w:rPr>
          <w:rFonts w:hint="eastAsia" w:ascii="方正小标宋简体" w:eastAsia="方正小标宋简体" w:cs="T57"/>
          <w:kern w:val="0"/>
          <w:sz w:val="44"/>
          <w:szCs w:val="44"/>
        </w:rPr>
      </w:pPr>
      <w:r>
        <w:rPr>
          <w:rFonts w:hint="eastAsia" w:ascii="方正小标宋简体" w:eastAsia="方正小标宋简体" w:cs="T57"/>
          <w:kern w:val="0"/>
          <w:sz w:val="44"/>
          <w:szCs w:val="44"/>
        </w:rPr>
        <w:t>示范园区认定审批表</w:t>
      </w:r>
    </w:p>
    <w:p>
      <w:pPr>
        <w:autoSpaceDE w:val="0"/>
        <w:autoSpaceDN w:val="0"/>
        <w:adjustRightInd w:val="0"/>
        <w:ind w:left="-1079" w:leftChars="-514" w:right="-1052" w:rightChars="-501" w:firstLine="560" w:firstLineChars="200"/>
        <w:rPr>
          <w:rFonts w:hint="eastAsia" w:ascii="楷体_GB2312" w:eastAsia="楷体_GB2312" w:cs="T58"/>
          <w:kern w:val="0"/>
          <w:sz w:val="28"/>
          <w:szCs w:val="28"/>
        </w:rPr>
      </w:pPr>
      <w:r>
        <w:rPr>
          <w:rFonts w:hint="eastAsia" w:ascii="楷体_GB2312" w:eastAsia="楷体_GB2312" w:cs="T58"/>
          <w:kern w:val="0"/>
          <w:sz w:val="28"/>
          <w:szCs w:val="28"/>
        </w:rPr>
        <w:t>申报单位（盖章）:                                  填报日期： 年 月 日</w:t>
      </w:r>
    </w:p>
    <w:tbl>
      <w:tblPr>
        <w:tblStyle w:val="3"/>
        <w:tblW w:w="104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1685"/>
        <w:gridCol w:w="1915"/>
        <w:gridCol w:w="1577"/>
        <w:gridCol w:w="1746"/>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1805" w:type="dxa"/>
            <w:vAlign w:val="center"/>
          </w:tcPr>
          <w:p>
            <w:pPr>
              <w:autoSpaceDE w:val="0"/>
              <w:autoSpaceDN w:val="0"/>
              <w:adjustRightInd w:val="0"/>
              <w:ind w:firstLine="76" w:firstLineChars="32"/>
              <w:rPr>
                <w:rFonts w:hint="eastAsia" w:ascii="仿宋_GB2312" w:eastAsia="仿宋_GB2312" w:cs="T56"/>
                <w:kern w:val="0"/>
                <w:sz w:val="24"/>
              </w:rPr>
            </w:pPr>
            <w:r>
              <w:rPr>
                <w:rFonts w:hint="eastAsia" w:ascii="仿宋_GB2312" w:eastAsia="仿宋_GB2312" w:cs="T56"/>
                <w:kern w:val="0"/>
                <w:sz w:val="24"/>
              </w:rPr>
              <w:t>名   称</w:t>
            </w:r>
          </w:p>
        </w:tc>
        <w:tc>
          <w:tcPr>
            <w:tcW w:w="5177" w:type="dxa"/>
            <w:gridSpan w:val="3"/>
            <w:vAlign w:val="center"/>
          </w:tcPr>
          <w:p>
            <w:pPr>
              <w:autoSpaceDE w:val="0"/>
              <w:autoSpaceDN w:val="0"/>
              <w:adjustRightInd w:val="0"/>
              <w:ind w:firstLine="480" w:firstLineChars="200"/>
              <w:rPr>
                <w:rFonts w:hint="eastAsia" w:ascii="仿宋_GB2312" w:eastAsia="仿宋_GB2312" w:cs="T56"/>
                <w:kern w:val="0"/>
                <w:sz w:val="24"/>
              </w:rPr>
            </w:pPr>
          </w:p>
        </w:tc>
        <w:tc>
          <w:tcPr>
            <w:tcW w:w="1746" w:type="dxa"/>
            <w:vAlign w:val="center"/>
          </w:tcPr>
          <w:p>
            <w:pPr>
              <w:autoSpaceDE w:val="0"/>
              <w:autoSpaceDN w:val="0"/>
              <w:adjustRightInd w:val="0"/>
              <w:rPr>
                <w:rFonts w:hint="eastAsia" w:ascii="仿宋_GB2312" w:eastAsia="仿宋_GB2312" w:cs="T56"/>
                <w:kern w:val="0"/>
                <w:sz w:val="24"/>
              </w:rPr>
            </w:pPr>
            <w:r>
              <w:rPr>
                <w:rFonts w:hint="eastAsia" w:ascii="仿宋_GB2312" w:eastAsia="仿宋_GB2312" w:cs="T56"/>
                <w:kern w:val="0"/>
                <w:sz w:val="24"/>
              </w:rPr>
              <w:t>负责人</w:t>
            </w:r>
          </w:p>
          <w:p>
            <w:pPr>
              <w:autoSpaceDE w:val="0"/>
              <w:autoSpaceDN w:val="0"/>
              <w:adjustRightInd w:val="0"/>
              <w:rPr>
                <w:rFonts w:hint="eastAsia" w:ascii="仿宋_GB2312" w:eastAsia="仿宋_GB2312" w:cs="T56"/>
                <w:kern w:val="0"/>
                <w:sz w:val="24"/>
              </w:rPr>
            </w:pPr>
            <w:r>
              <w:rPr>
                <w:rFonts w:hint="eastAsia" w:ascii="仿宋_GB2312" w:eastAsia="仿宋_GB2312" w:cs="T56"/>
                <w:kern w:val="0"/>
                <w:sz w:val="24"/>
              </w:rPr>
              <w:t>(联系人)</w:t>
            </w:r>
          </w:p>
        </w:tc>
        <w:tc>
          <w:tcPr>
            <w:tcW w:w="1747" w:type="dxa"/>
            <w:vAlign w:val="center"/>
          </w:tcPr>
          <w:p>
            <w:pPr>
              <w:autoSpaceDE w:val="0"/>
              <w:autoSpaceDN w:val="0"/>
              <w:adjustRightInd w:val="0"/>
              <w:ind w:firstLine="480" w:firstLineChars="200"/>
              <w:rPr>
                <w:rFonts w:hint="eastAsia" w:ascii="仿宋_GB2312" w:eastAsia="仿宋_GB2312" w:cs="T5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1805" w:type="dxa"/>
            <w:vAlign w:val="center"/>
          </w:tcPr>
          <w:p>
            <w:pPr>
              <w:autoSpaceDE w:val="0"/>
              <w:autoSpaceDN w:val="0"/>
              <w:adjustRightInd w:val="0"/>
              <w:rPr>
                <w:rFonts w:hint="eastAsia" w:ascii="仿宋_GB2312" w:eastAsia="仿宋_GB2312" w:cs="T56"/>
                <w:kern w:val="0"/>
                <w:sz w:val="24"/>
              </w:rPr>
            </w:pPr>
            <w:r>
              <w:rPr>
                <w:rFonts w:hint="eastAsia" w:ascii="仿宋_GB2312" w:eastAsia="仿宋_GB2312" w:cs="T56"/>
                <w:kern w:val="0"/>
                <w:sz w:val="24"/>
              </w:rPr>
              <w:t>地   址</w:t>
            </w:r>
          </w:p>
        </w:tc>
        <w:tc>
          <w:tcPr>
            <w:tcW w:w="5177" w:type="dxa"/>
            <w:gridSpan w:val="3"/>
            <w:vAlign w:val="center"/>
          </w:tcPr>
          <w:p>
            <w:pPr>
              <w:autoSpaceDE w:val="0"/>
              <w:autoSpaceDN w:val="0"/>
              <w:adjustRightInd w:val="0"/>
              <w:ind w:firstLine="480" w:firstLineChars="200"/>
              <w:rPr>
                <w:rFonts w:hint="eastAsia" w:ascii="仿宋_GB2312" w:eastAsia="仿宋_GB2312" w:cs="T56"/>
                <w:kern w:val="0"/>
                <w:sz w:val="24"/>
              </w:rPr>
            </w:pPr>
          </w:p>
        </w:tc>
        <w:tc>
          <w:tcPr>
            <w:tcW w:w="1746" w:type="dxa"/>
            <w:vAlign w:val="center"/>
          </w:tcPr>
          <w:p>
            <w:pPr>
              <w:autoSpaceDE w:val="0"/>
              <w:autoSpaceDN w:val="0"/>
              <w:adjustRightInd w:val="0"/>
              <w:rPr>
                <w:rFonts w:hint="eastAsia" w:ascii="仿宋_GB2312" w:eastAsia="仿宋_GB2312" w:cs="T56"/>
                <w:kern w:val="0"/>
                <w:sz w:val="24"/>
              </w:rPr>
            </w:pPr>
            <w:r>
              <w:rPr>
                <w:rFonts w:hint="eastAsia" w:ascii="仿宋_GB2312" w:eastAsia="仿宋_GB2312" w:cs="T56"/>
                <w:kern w:val="0"/>
                <w:sz w:val="24"/>
              </w:rPr>
              <w:t>联系电话</w:t>
            </w:r>
          </w:p>
        </w:tc>
        <w:tc>
          <w:tcPr>
            <w:tcW w:w="1747" w:type="dxa"/>
            <w:vAlign w:val="center"/>
          </w:tcPr>
          <w:p>
            <w:pPr>
              <w:autoSpaceDE w:val="0"/>
              <w:autoSpaceDN w:val="0"/>
              <w:adjustRightInd w:val="0"/>
              <w:ind w:firstLine="480" w:firstLineChars="200"/>
              <w:rPr>
                <w:rFonts w:hint="eastAsia" w:ascii="仿宋_GB2312" w:eastAsia="仿宋_GB2312" w:cs="T5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805" w:type="dxa"/>
            <w:vAlign w:val="center"/>
          </w:tcPr>
          <w:p>
            <w:pPr>
              <w:autoSpaceDE w:val="0"/>
              <w:autoSpaceDN w:val="0"/>
              <w:adjustRightInd w:val="0"/>
              <w:rPr>
                <w:rFonts w:hint="eastAsia" w:ascii="仿宋_GB2312" w:eastAsia="仿宋_GB2312" w:cs="T56"/>
                <w:kern w:val="0"/>
                <w:sz w:val="24"/>
              </w:rPr>
            </w:pPr>
            <w:r>
              <w:rPr>
                <w:rFonts w:hint="eastAsia" w:ascii="仿宋_GB2312" w:eastAsia="仿宋_GB2312" w:cs="T56"/>
                <w:kern w:val="0"/>
                <w:sz w:val="24"/>
              </w:rPr>
              <w:t>产权归属</w:t>
            </w:r>
          </w:p>
        </w:tc>
        <w:tc>
          <w:tcPr>
            <w:tcW w:w="5177" w:type="dxa"/>
            <w:gridSpan w:val="3"/>
            <w:vAlign w:val="center"/>
          </w:tcPr>
          <w:p>
            <w:pPr>
              <w:autoSpaceDE w:val="0"/>
              <w:autoSpaceDN w:val="0"/>
              <w:adjustRightInd w:val="0"/>
              <w:ind w:firstLine="480" w:firstLineChars="200"/>
              <w:rPr>
                <w:rFonts w:hint="eastAsia" w:ascii="仿宋_GB2312" w:eastAsia="仿宋_GB2312" w:cs="T56"/>
                <w:kern w:val="0"/>
                <w:sz w:val="24"/>
              </w:rPr>
            </w:pPr>
          </w:p>
        </w:tc>
        <w:tc>
          <w:tcPr>
            <w:tcW w:w="1746" w:type="dxa"/>
            <w:vAlign w:val="center"/>
          </w:tcPr>
          <w:p>
            <w:pPr>
              <w:autoSpaceDE w:val="0"/>
              <w:autoSpaceDN w:val="0"/>
              <w:adjustRightInd w:val="0"/>
              <w:rPr>
                <w:rFonts w:hint="eastAsia" w:ascii="仿宋_GB2312" w:eastAsia="仿宋_GB2312" w:cs="T56"/>
                <w:kern w:val="0"/>
                <w:sz w:val="24"/>
              </w:rPr>
            </w:pPr>
            <w:r>
              <w:rPr>
                <w:rFonts w:hint="eastAsia" w:ascii="仿宋_GB2312" w:eastAsia="仿宋_GB2312" w:cs="T56"/>
                <w:kern w:val="0"/>
                <w:sz w:val="24"/>
              </w:rPr>
              <w:t>注册时间</w:t>
            </w:r>
          </w:p>
        </w:tc>
        <w:tc>
          <w:tcPr>
            <w:tcW w:w="1747" w:type="dxa"/>
            <w:vAlign w:val="center"/>
          </w:tcPr>
          <w:p>
            <w:pPr>
              <w:autoSpaceDE w:val="0"/>
              <w:autoSpaceDN w:val="0"/>
              <w:adjustRightInd w:val="0"/>
              <w:ind w:firstLine="480" w:firstLineChars="200"/>
              <w:rPr>
                <w:rFonts w:hint="eastAsia" w:ascii="仿宋_GB2312" w:eastAsia="仿宋_GB2312" w:cs="T5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jc w:val="center"/>
        </w:trPr>
        <w:tc>
          <w:tcPr>
            <w:tcW w:w="1805" w:type="dxa"/>
            <w:vAlign w:val="center"/>
          </w:tcPr>
          <w:p>
            <w:pPr>
              <w:autoSpaceDE w:val="0"/>
              <w:autoSpaceDN w:val="0"/>
              <w:adjustRightInd w:val="0"/>
              <w:rPr>
                <w:rFonts w:hint="eastAsia" w:ascii="仿宋_GB2312" w:eastAsia="仿宋_GB2312" w:cs="T56"/>
                <w:kern w:val="0"/>
                <w:sz w:val="24"/>
              </w:rPr>
            </w:pPr>
            <w:r>
              <w:rPr>
                <w:rFonts w:hint="eastAsia" w:ascii="仿宋_GB2312" w:eastAsia="仿宋_GB2312" w:cs="T56"/>
                <w:kern w:val="0"/>
                <w:sz w:val="24"/>
              </w:rPr>
              <w:t>建设投入资金</w:t>
            </w:r>
          </w:p>
        </w:tc>
        <w:tc>
          <w:tcPr>
            <w:tcW w:w="1685" w:type="dxa"/>
            <w:vAlign w:val="center"/>
          </w:tcPr>
          <w:p>
            <w:pPr>
              <w:autoSpaceDE w:val="0"/>
              <w:autoSpaceDN w:val="0"/>
              <w:adjustRightInd w:val="0"/>
              <w:rPr>
                <w:rFonts w:hint="eastAsia" w:ascii="仿宋_GB2312" w:eastAsia="仿宋_GB2312" w:cs="T56"/>
                <w:kern w:val="0"/>
                <w:sz w:val="24"/>
              </w:rPr>
            </w:pPr>
            <w:r>
              <w:rPr>
                <w:rFonts w:hint="eastAsia" w:ascii="仿宋_GB2312" w:eastAsia="仿宋_GB2312" w:cs="T56"/>
                <w:kern w:val="0"/>
                <w:sz w:val="24"/>
                <w:u w:val="single"/>
              </w:rPr>
              <w:t xml:space="preserve">      </w:t>
            </w:r>
            <w:r>
              <w:rPr>
                <w:rFonts w:hint="eastAsia" w:ascii="仿宋_GB2312" w:eastAsia="仿宋_GB2312" w:cs="T56"/>
                <w:kern w:val="0"/>
                <w:sz w:val="24"/>
              </w:rPr>
              <w:t>万元</w:t>
            </w:r>
          </w:p>
        </w:tc>
        <w:tc>
          <w:tcPr>
            <w:tcW w:w="1915" w:type="dxa"/>
            <w:vAlign w:val="center"/>
          </w:tcPr>
          <w:p>
            <w:pPr>
              <w:autoSpaceDE w:val="0"/>
              <w:autoSpaceDN w:val="0"/>
              <w:adjustRightInd w:val="0"/>
              <w:ind w:firstLine="4" w:firstLineChars="2"/>
              <w:rPr>
                <w:rFonts w:hint="eastAsia" w:ascii="仿宋_GB2312" w:eastAsia="仿宋_GB2312" w:cs="T56"/>
                <w:kern w:val="0"/>
                <w:sz w:val="24"/>
              </w:rPr>
            </w:pPr>
            <w:r>
              <w:rPr>
                <w:rFonts w:hint="eastAsia" w:ascii="仿宋_GB2312" w:eastAsia="仿宋_GB2312" w:cs="T56"/>
                <w:kern w:val="0"/>
                <w:sz w:val="24"/>
              </w:rPr>
              <w:t>占地面积</w:t>
            </w:r>
          </w:p>
        </w:tc>
        <w:tc>
          <w:tcPr>
            <w:tcW w:w="1577" w:type="dxa"/>
            <w:vAlign w:val="center"/>
          </w:tcPr>
          <w:p>
            <w:pPr>
              <w:autoSpaceDE w:val="0"/>
              <w:autoSpaceDN w:val="0"/>
              <w:adjustRightInd w:val="0"/>
              <w:rPr>
                <w:rFonts w:hint="eastAsia" w:ascii="仿宋_GB2312" w:eastAsia="仿宋_GB2312" w:cs="T56"/>
                <w:kern w:val="0"/>
                <w:sz w:val="24"/>
              </w:rPr>
            </w:pPr>
            <w:r>
              <w:rPr>
                <w:rFonts w:hint="eastAsia" w:ascii="仿宋_GB2312" w:eastAsia="仿宋_GB2312" w:cs="T56"/>
                <w:kern w:val="0"/>
                <w:sz w:val="24"/>
                <w:u w:val="single"/>
              </w:rPr>
              <w:t xml:space="preserve">      </w:t>
            </w:r>
            <w:r>
              <w:rPr>
                <w:rFonts w:hint="eastAsia" w:ascii="宋体" w:hAnsi="宋体" w:cs="宋体"/>
                <w:kern w:val="0"/>
                <w:sz w:val="24"/>
              </w:rPr>
              <w:t>㎡</w:t>
            </w:r>
          </w:p>
        </w:tc>
        <w:tc>
          <w:tcPr>
            <w:tcW w:w="1746" w:type="dxa"/>
            <w:vMerge w:val="restart"/>
            <w:vAlign w:val="center"/>
          </w:tcPr>
          <w:p>
            <w:pPr>
              <w:autoSpaceDE w:val="0"/>
              <w:autoSpaceDN w:val="0"/>
              <w:adjustRightInd w:val="0"/>
              <w:rPr>
                <w:rFonts w:hint="eastAsia" w:ascii="仿宋_GB2312" w:eastAsia="仿宋_GB2312" w:cs="T56"/>
                <w:kern w:val="0"/>
                <w:sz w:val="24"/>
              </w:rPr>
            </w:pPr>
            <w:r>
              <w:rPr>
                <w:rFonts w:hint="eastAsia" w:ascii="仿宋_GB2312" w:eastAsia="仿宋_GB2312" w:cs="T56"/>
                <w:kern w:val="0"/>
                <w:sz w:val="24"/>
              </w:rPr>
              <w:t>组建方式(选择打√)</w:t>
            </w:r>
          </w:p>
        </w:tc>
        <w:tc>
          <w:tcPr>
            <w:tcW w:w="1747" w:type="dxa"/>
            <w:vMerge w:val="restart"/>
            <w:vAlign w:val="center"/>
          </w:tcPr>
          <w:p>
            <w:pPr>
              <w:autoSpaceDE w:val="0"/>
              <w:autoSpaceDN w:val="0"/>
              <w:adjustRightInd w:val="0"/>
              <w:ind w:firstLine="480" w:firstLineChars="200"/>
              <w:rPr>
                <w:rFonts w:hint="eastAsia" w:ascii="仿宋_GB2312" w:eastAsia="仿宋_GB2312" w:cs="T56"/>
                <w:kern w:val="0"/>
                <w:sz w:val="24"/>
              </w:rPr>
            </w:pPr>
            <w:r>
              <w:rPr>
                <w:rFonts w:hint="eastAsia" w:ascii="仿宋_GB2312" w:eastAsia="仿宋_GB2312" w:cs="T56"/>
                <w:kern w:val="0"/>
                <w:sz w:val="24"/>
              </w:rPr>
              <w:t>□新建</w:t>
            </w:r>
          </w:p>
          <w:p>
            <w:pPr>
              <w:autoSpaceDE w:val="0"/>
              <w:autoSpaceDN w:val="0"/>
              <w:adjustRightInd w:val="0"/>
              <w:ind w:firstLine="480" w:firstLineChars="200"/>
              <w:rPr>
                <w:rFonts w:hint="eastAsia" w:ascii="仿宋_GB2312" w:eastAsia="仿宋_GB2312" w:cs="T56"/>
                <w:kern w:val="0"/>
                <w:sz w:val="24"/>
              </w:rPr>
            </w:pPr>
            <w:r>
              <w:rPr>
                <w:rFonts w:hint="eastAsia" w:ascii="仿宋_GB2312" w:eastAsia="仿宋_GB2312" w:cs="T56"/>
                <w:kern w:val="0"/>
                <w:sz w:val="24"/>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805" w:type="dxa"/>
            <w:vAlign w:val="center"/>
          </w:tcPr>
          <w:p>
            <w:pPr>
              <w:autoSpaceDE w:val="0"/>
              <w:autoSpaceDN w:val="0"/>
              <w:adjustRightInd w:val="0"/>
              <w:rPr>
                <w:rFonts w:hint="eastAsia" w:ascii="仿宋_GB2312" w:eastAsia="仿宋_GB2312" w:cs="T56"/>
                <w:kern w:val="0"/>
                <w:sz w:val="24"/>
              </w:rPr>
            </w:pPr>
            <w:r>
              <w:rPr>
                <w:rFonts w:hint="eastAsia" w:ascii="仿宋_GB2312" w:eastAsia="仿宋_GB2312" w:cs="T56"/>
                <w:kern w:val="0"/>
                <w:sz w:val="24"/>
              </w:rPr>
              <w:t>可容纳实体个数</w:t>
            </w:r>
          </w:p>
        </w:tc>
        <w:tc>
          <w:tcPr>
            <w:tcW w:w="1685" w:type="dxa"/>
            <w:vAlign w:val="center"/>
          </w:tcPr>
          <w:p>
            <w:pPr>
              <w:autoSpaceDE w:val="0"/>
              <w:autoSpaceDN w:val="0"/>
              <w:adjustRightInd w:val="0"/>
              <w:ind w:firstLine="480" w:firstLineChars="200"/>
              <w:rPr>
                <w:rFonts w:hint="eastAsia" w:ascii="仿宋_GB2312" w:eastAsia="仿宋_GB2312" w:cs="T56"/>
                <w:kern w:val="0"/>
                <w:sz w:val="24"/>
              </w:rPr>
            </w:pPr>
          </w:p>
        </w:tc>
        <w:tc>
          <w:tcPr>
            <w:tcW w:w="1915" w:type="dxa"/>
            <w:vAlign w:val="center"/>
          </w:tcPr>
          <w:p>
            <w:pPr>
              <w:autoSpaceDE w:val="0"/>
              <w:autoSpaceDN w:val="0"/>
              <w:adjustRightInd w:val="0"/>
              <w:ind w:firstLine="4" w:firstLineChars="2"/>
              <w:rPr>
                <w:rFonts w:hint="eastAsia" w:ascii="仿宋_GB2312" w:eastAsia="仿宋_GB2312" w:cs="T56"/>
                <w:kern w:val="0"/>
                <w:sz w:val="24"/>
              </w:rPr>
            </w:pPr>
            <w:r>
              <w:rPr>
                <w:rFonts w:hint="eastAsia" w:ascii="仿宋_GB2312" w:eastAsia="仿宋_GB2312" w:cs="T56"/>
                <w:kern w:val="0"/>
                <w:sz w:val="24"/>
              </w:rPr>
              <w:t>入驻实体个数</w:t>
            </w:r>
          </w:p>
        </w:tc>
        <w:tc>
          <w:tcPr>
            <w:tcW w:w="1577" w:type="dxa"/>
            <w:vAlign w:val="center"/>
          </w:tcPr>
          <w:p>
            <w:pPr>
              <w:autoSpaceDE w:val="0"/>
              <w:autoSpaceDN w:val="0"/>
              <w:adjustRightInd w:val="0"/>
              <w:ind w:firstLine="480" w:firstLineChars="200"/>
              <w:rPr>
                <w:rFonts w:hint="eastAsia" w:ascii="仿宋_GB2312" w:eastAsia="仿宋_GB2312" w:cs="T56"/>
                <w:kern w:val="0"/>
                <w:sz w:val="24"/>
              </w:rPr>
            </w:pPr>
          </w:p>
        </w:tc>
        <w:tc>
          <w:tcPr>
            <w:tcW w:w="1746" w:type="dxa"/>
            <w:vMerge w:val="continue"/>
            <w:vAlign w:val="center"/>
          </w:tcPr>
          <w:p>
            <w:pPr>
              <w:autoSpaceDE w:val="0"/>
              <w:autoSpaceDN w:val="0"/>
              <w:adjustRightInd w:val="0"/>
              <w:ind w:firstLine="480" w:firstLineChars="200"/>
              <w:rPr>
                <w:rFonts w:hint="eastAsia" w:ascii="仿宋_GB2312" w:eastAsia="仿宋_GB2312" w:cs="T56"/>
                <w:kern w:val="0"/>
                <w:sz w:val="24"/>
              </w:rPr>
            </w:pPr>
          </w:p>
        </w:tc>
        <w:tc>
          <w:tcPr>
            <w:tcW w:w="1747" w:type="dxa"/>
            <w:vMerge w:val="continue"/>
            <w:vAlign w:val="center"/>
          </w:tcPr>
          <w:p>
            <w:pPr>
              <w:autoSpaceDE w:val="0"/>
              <w:autoSpaceDN w:val="0"/>
              <w:adjustRightInd w:val="0"/>
              <w:ind w:firstLine="480" w:firstLineChars="200"/>
              <w:rPr>
                <w:rFonts w:hint="eastAsia" w:ascii="仿宋_GB2312" w:eastAsia="仿宋_GB2312" w:cs="T5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1805" w:type="dxa"/>
            <w:vAlign w:val="center"/>
          </w:tcPr>
          <w:p>
            <w:pPr>
              <w:autoSpaceDE w:val="0"/>
              <w:autoSpaceDN w:val="0"/>
              <w:adjustRightInd w:val="0"/>
              <w:rPr>
                <w:rFonts w:hint="eastAsia" w:ascii="仿宋_GB2312" w:eastAsia="仿宋_GB2312" w:cs="T56"/>
                <w:kern w:val="0"/>
                <w:sz w:val="24"/>
              </w:rPr>
            </w:pPr>
            <w:r>
              <w:rPr>
                <w:rFonts w:hint="eastAsia" w:ascii="仿宋_GB2312" w:eastAsia="仿宋_GB2312" w:cs="T56"/>
                <w:kern w:val="0"/>
                <w:sz w:val="24"/>
              </w:rPr>
              <w:t>从业人员数量</w:t>
            </w:r>
          </w:p>
        </w:tc>
        <w:tc>
          <w:tcPr>
            <w:tcW w:w="1685" w:type="dxa"/>
            <w:vAlign w:val="center"/>
          </w:tcPr>
          <w:p>
            <w:pPr>
              <w:autoSpaceDE w:val="0"/>
              <w:autoSpaceDN w:val="0"/>
              <w:adjustRightInd w:val="0"/>
              <w:ind w:firstLine="480" w:firstLineChars="200"/>
              <w:rPr>
                <w:rFonts w:hint="eastAsia" w:ascii="仿宋_GB2312" w:eastAsia="仿宋_GB2312" w:cs="T56"/>
                <w:kern w:val="0"/>
                <w:sz w:val="24"/>
              </w:rPr>
            </w:pPr>
          </w:p>
        </w:tc>
        <w:tc>
          <w:tcPr>
            <w:tcW w:w="1915" w:type="dxa"/>
            <w:vAlign w:val="center"/>
          </w:tcPr>
          <w:p>
            <w:pPr>
              <w:autoSpaceDE w:val="0"/>
              <w:autoSpaceDN w:val="0"/>
              <w:adjustRightInd w:val="0"/>
              <w:ind w:firstLine="4" w:firstLineChars="2"/>
              <w:rPr>
                <w:rFonts w:hint="eastAsia" w:ascii="仿宋_GB2312" w:eastAsia="仿宋_GB2312" w:cs="T56"/>
                <w:kern w:val="0"/>
                <w:sz w:val="24"/>
              </w:rPr>
            </w:pPr>
            <w:r>
              <w:rPr>
                <w:rFonts w:hint="eastAsia" w:ascii="仿宋_GB2312" w:eastAsia="仿宋_GB2312" w:cs="T56"/>
                <w:kern w:val="0"/>
                <w:sz w:val="24"/>
              </w:rPr>
              <w:t>服务人员数量</w:t>
            </w:r>
          </w:p>
        </w:tc>
        <w:tc>
          <w:tcPr>
            <w:tcW w:w="1577" w:type="dxa"/>
            <w:vAlign w:val="center"/>
          </w:tcPr>
          <w:p>
            <w:pPr>
              <w:autoSpaceDE w:val="0"/>
              <w:autoSpaceDN w:val="0"/>
              <w:adjustRightInd w:val="0"/>
              <w:ind w:firstLine="480" w:firstLineChars="200"/>
              <w:rPr>
                <w:rFonts w:hint="eastAsia" w:ascii="仿宋_GB2312" w:eastAsia="仿宋_GB2312" w:cs="T56"/>
                <w:kern w:val="0"/>
                <w:sz w:val="24"/>
              </w:rPr>
            </w:pPr>
          </w:p>
        </w:tc>
        <w:tc>
          <w:tcPr>
            <w:tcW w:w="1746" w:type="dxa"/>
            <w:vMerge w:val="continue"/>
            <w:vAlign w:val="center"/>
          </w:tcPr>
          <w:p>
            <w:pPr>
              <w:autoSpaceDE w:val="0"/>
              <w:autoSpaceDN w:val="0"/>
              <w:adjustRightInd w:val="0"/>
              <w:ind w:firstLine="480" w:firstLineChars="200"/>
              <w:rPr>
                <w:rFonts w:hint="eastAsia" w:ascii="仿宋_GB2312" w:eastAsia="仿宋_GB2312" w:cs="T56"/>
                <w:kern w:val="0"/>
                <w:sz w:val="24"/>
              </w:rPr>
            </w:pPr>
          </w:p>
        </w:tc>
        <w:tc>
          <w:tcPr>
            <w:tcW w:w="1747" w:type="dxa"/>
            <w:vMerge w:val="continue"/>
            <w:vAlign w:val="center"/>
          </w:tcPr>
          <w:p>
            <w:pPr>
              <w:autoSpaceDE w:val="0"/>
              <w:autoSpaceDN w:val="0"/>
              <w:adjustRightInd w:val="0"/>
              <w:ind w:firstLine="480" w:firstLineChars="200"/>
              <w:rPr>
                <w:rFonts w:hint="eastAsia" w:ascii="仿宋_GB2312" w:eastAsia="仿宋_GB2312" w:cs="T56"/>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1805" w:type="dxa"/>
            <w:vAlign w:val="center"/>
          </w:tcPr>
          <w:p>
            <w:pPr>
              <w:autoSpaceDE w:val="0"/>
              <w:autoSpaceDN w:val="0"/>
              <w:adjustRightInd w:val="0"/>
              <w:rPr>
                <w:rFonts w:hint="eastAsia" w:ascii="仿宋_GB2312" w:eastAsia="仿宋_GB2312" w:cs="T56"/>
                <w:kern w:val="0"/>
                <w:sz w:val="24"/>
              </w:rPr>
            </w:pPr>
            <w:r>
              <w:rPr>
                <w:rFonts w:hint="eastAsia" w:ascii="仿宋_GB2312" w:eastAsia="仿宋_GB2312" w:cs="T56"/>
                <w:kern w:val="0"/>
                <w:sz w:val="24"/>
              </w:rPr>
              <w:t>类 型(选择打√)</w:t>
            </w:r>
          </w:p>
        </w:tc>
        <w:tc>
          <w:tcPr>
            <w:tcW w:w="8670" w:type="dxa"/>
            <w:gridSpan w:val="5"/>
            <w:vAlign w:val="center"/>
          </w:tcPr>
          <w:p>
            <w:pPr>
              <w:autoSpaceDE w:val="0"/>
              <w:autoSpaceDN w:val="0"/>
              <w:adjustRightInd w:val="0"/>
              <w:ind w:firstLine="480" w:firstLineChars="200"/>
              <w:rPr>
                <w:rFonts w:hint="eastAsia" w:ascii="仿宋_GB2312" w:eastAsia="仿宋_GB2312" w:cs="T56"/>
                <w:kern w:val="0"/>
                <w:sz w:val="24"/>
              </w:rPr>
            </w:pPr>
            <w:r>
              <w:rPr>
                <w:rFonts w:hint="eastAsia" w:ascii="仿宋_GB2312" w:eastAsia="仿宋_GB2312" w:cs="T56"/>
                <w:kern w:val="0"/>
                <w:sz w:val="24"/>
              </w:rPr>
              <w:t>□门面 □楼宇 □市场 □加工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1805" w:type="dxa"/>
            <w:vAlign w:val="center"/>
          </w:tcPr>
          <w:p>
            <w:pPr>
              <w:autoSpaceDE w:val="0"/>
              <w:autoSpaceDN w:val="0"/>
              <w:adjustRightInd w:val="0"/>
              <w:rPr>
                <w:rFonts w:hint="eastAsia" w:ascii="仿宋_GB2312" w:eastAsia="仿宋_GB2312" w:cs="T56"/>
                <w:kern w:val="0"/>
                <w:sz w:val="24"/>
              </w:rPr>
            </w:pPr>
            <w:r>
              <w:rPr>
                <w:rFonts w:hint="eastAsia" w:ascii="仿宋_GB2312" w:eastAsia="仿宋_GB2312" w:cs="T56"/>
                <w:kern w:val="0"/>
                <w:sz w:val="24"/>
              </w:rPr>
              <w:t>提供服务(选择打√)</w:t>
            </w:r>
          </w:p>
        </w:tc>
        <w:tc>
          <w:tcPr>
            <w:tcW w:w="8670" w:type="dxa"/>
            <w:gridSpan w:val="5"/>
            <w:vAlign w:val="center"/>
          </w:tcPr>
          <w:p>
            <w:pPr>
              <w:autoSpaceDE w:val="0"/>
              <w:autoSpaceDN w:val="0"/>
              <w:adjustRightInd w:val="0"/>
              <w:ind w:firstLine="480" w:firstLineChars="200"/>
              <w:rPr>
                <w:rFonts w:hint="eastAsia" w:ascii="仿宋_GB2312" w:eastAsia="仿宋_GB2312" w:cs="T56"/>
                <w:kern w:val="0"/>
                <w:sz w:val="24"/>
              </w:rPr>
            </w:pPr>
            <w:r>
              <w:rPr>
                <w:rFonts w:hint="eastAsia" w:ascii="仿宋_GB2312" w:eastAsia="仿宋_GB2312" w:cs="T56"/>
                <w:kern w:val="0"/>
                <w:sz w:val="24"/>
              </w:rPr>
              <w:t>□政策咨询□信息服务□项目开发□风险评估□开业指导</w:t>
            </w:r>
          </w:p>
          <w:p>
            <w:pPr>
              <w:autoSpaceDE w:val="0"/>
              <w:autoSpaceDN w:val="0"/>
              <w:adjustRightInd w:val="0"/>
              <w:ind w:firstLine="480" w:firstLineChars="200"/>
              <w:rPr>
                <w:rFonts w:hint="eastAsia" w:ascii="仿宋_GB2312" w:eastAsia="仿宋_GB2312" w:cs="T56"/>
                <w:kern w:val="0"/>
                <w:sz w:val="24"/>
              </w:rPr>
            </w:pPr>
            <w:r>
              <w:rPr>
                <w:rFonts w:hint="eastAsia" w:ascii="仿宋_GB2312" w:eastAsia="仿宋_GB2312" w:cs="T56"/>
                <w:kern w:val="0"/>
                <w:sz w:val="24"/>
              </w:rPr>
              <w:t>□租金减免□跟踪扶持□融资服务□专题讲座□其他服务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7" w:hRule="atLeast"/>
          <w:jc w:val="center"/>
        </w:trPr>
        <w:tc>
          <w:tcPr>
            <w:tcW w:w="1805" w:type="dxa"/>
            <w:vAlign w:val="center"/>
          </w:tcPr>
          <w:p>
            <w:pPr>
              <w:autoSpaceDE w:val="0"/>
              <w:autoSpaceDN w:val="0"/>
              <w:adjustRightInd w:val="0"/>
              <w:rPr>
                <w:rFonts w:hint="eastAsia" w:ascii="仿宋_GB2312" w:eastAsia="仿宋_GB2312" w:cs="T56"/>
                <w:kern w:val="0"/>
                <w:sz w:val="24"/>
              </w:rPr>
            </w:pPr>
            <w:r>
              <w:rPr>
                <w:rFonts w:hint="eastAsia" w:ascii="仿宋_GB2312" w:eastAsia="仿宋_GB2312" w:cs="T56"/>
                <w:color w:val="FF0000"/>
                <w:kern w:val="0"/>
                <w:sz w:val="24"/>
                <w:lang w:eastAsia="zh-CN"/>
              </w:rPr>
              <w:t>市直部门单位（或）</w:t>
            </w:r>
            <w:r>
              <w:rPr>
                <w:rFonts w:hint="eastAsia" w:ascii="仿宋_GB2312" w:eastAsia="仿宋_GB2312" w:cs="T56"/>
                <w:kern w:val="0"/>
                <w:sz w:val="24"/>
              </w:rPr>
              <w:t>区(市)人力资源社会保障局初审意见</w:t>
            </w:r>
          </w:p>
        </w:tc>
        <w:tc>
          <w:tcPr>
            <w:tcW w:w="8670" w:type="dxa"/>
            <w:gridSpan w:val="5"/>
            <w:vAlign w:val="bottom"/>
          </w:tcPr>
          <w:p>
            <w:pPr>
              <w:autoSpaceDE w:val="0"/>
              <w:autoSpaceDN w:val="0"/>
              <w:adjustRightInd w:val="0"/>
              <w:ind w:firstLine="480" w:firstLineChars="200"/>
              <w:jc w:val="right"/>
              <w:rPr>
                <w:rFonts w:hint="eastAsia" w:ascii="仿宋_GB2312" w:eastAsia="仿宋_GB2312" w:cs="T56"/>
                <w:kern w:val="0"/>
                <w:sz w:val="24"/>
              </w:rPr>
            </w:pPr>
            <w:r>
              <w:rPr>
                <w:rFonts w:hint="eastAsia" w:ascii="仿宋_GB2312" w:eastAsia="仿宋_GB2312" w:cs="T56"/>
                <w:kern w:val="0"/>
                <w:sz w:val="24"/>
              </w:rPr>
              <w:t xml:space="preserve">(盖章)      </w:t>
            </w:r>
          </w:p>
          <w:p>
            <w:pPr>
              <w:autoSpaceDE w:val="0"/>
              <w:autoSpaceDN w:val="0"/>
              <w:adjustRightInd w:val="0"/>
              <w:ind w:firstLine="480" w:firstLineChars="200"/>
              <w:jc w:val="right"/>
              <w:rPr>
                <w:rFonts w:hint="eastAsia" w:ascii="仿宋_GB2312" w:eastAsia="仿宋_GB2312" w:cs="T56"/>
                <w:kern w:val="0"/>
                <w:sz w:val="24"/>
              </w:rPr>
            </w:pPr>
            <w:r>
              <w:rPr>
                <w:rFonts w:hint="eastAsia" w:ascii="仿宋_GB2312" w:eastAsia="仿宋_GB2312" w:cs="T56"/>
                <w:kern w:val="0"/>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9" w:hRule="atLeast"/>
          <w:jc w:val="center"/>
        </w:trPr>
        <w:tc>
          <w:tcPr>
            <w:tcW w:w="1805" w:type="dxa"/>
            <w:vAlign w:val="center"/>
          </w:tcPr>
          <w:p>
            <w:pPr>
              <w:autoSpaceDE w:val="0"/>
              <w:autoSpaceDN w:val="0"/>
              <w:adjustRightInd w:val="0"/>
              <w:rPr>
                <w:rFonts w:hint="eastAsia" w:ascii="仿宋_GB2312" w:eastAsia="仿宋_GB2312" w:cs="T56"/>
                <w:kern w:val="0"/>
                <w:sz w:val="24"/>
              </w:rPr>
            </w:pPr>
            <w:r>
              <w:rPr>
                <w:rFonts w:hint="eastAsia" w:ascii="仿宋_GB2312" w:eastAsia="仿宋_GB2312" w:cs="T56"/>
                <w:kern w:val="0"/>
                <w:sz w:val="24"/>
              </w:rPr>
              <w:t>市人力资源社会保障局评估认定意见</w:t>
            </w:r>
          </w:p>
        </w:tc>
        <w:tc>
          <w:tcPr>
            <w:tcW w:w="8670" w:type="dxa"/>
            <w:gridSpan w:val="5"/>
            <w:vAlign w:val="bottom"/>
          </w:tcPr>
          <w:p>
            <w:pPr>
              <w:autoSpaceDE w:val="0"/>
              <w:autoSpaceDN w:val="0"/>
              <w:adjustRightInd w:val="0"/>
              <w:ind w:firstLine="480" w:firstLineChars="200"/>
              <w:jc w:val="right"/>
              <w:rPr>
                <w:rFonts w:hint="eastAsia" w:ascii="仿宋_GB2312" w:eastAsia="仿宋_GB2312" w:cs="T56"/>
                <w:kern w:val="0"/>
                <w:sz w:val="24"/>
              </w:rPr>
            </w:pPr>
            <w:r>
              <w:rPr>
                <w:rFonts w:hint="eastAsia" w:ascii="仿宋_GB2312" w:eastAsia="仿宋_GB2312" w:cs="T56"/>
                <w:kern w:val="0"/>
                <w:sz w:val="24"/>
              </w:rPr>
              <w:t xml:space="preserve">（盖章)     </w:t>
            </w:r>
          </w:p>
          <w:p>
            <w:pPr>
              <w:autoSpaceDE w:val="0"/>
              <w:autoSpaceDN w:val="0"/>
              <w:adjustRightInd w:val="0"/>
              <w:ind w:firstLine="480" w:firstLineChars="200"/>
              <w:jc w:val="right"/>
              <w:rPr>
                <w:rFonts w:hint="eastAsia" w:ascii="仿宋_GB2312" w:eastAsia="仿宋_GB2312" w:cs="T56"/>
                <w:kern w:val="0"/>
                <w:sz w:val="24"/>
              </w:rPr>
            </w:pPr>
            <w:r>
              <w:rPr>
                <w:rFonts w:hint="eastAsia" w:ascii="仿宋_GB2312" w:eastAsia="仿宋_GB2312" w:cs="T56"/>
                <w:kern w:val="0"/>
                <w:sz w:val="24"/>
              </w:rPr>
              <w:t xml:space="preserve">年  月  日    </w:t>
            </w:r>
          </w:p>
        </w:tc>
      </w:tr>
    </w:tbl>
    <w:p>
      <w:pPr>
        <w:autoSpaceDE w:val="0"/>
        <w:autoSpaceDN w:val="0"/>
        <w:adjustRightInd w:val="0"/>
        <w:ind w:firstLine="640" w:firstLineChars="200"/>
        <w:rPr>
          <w:rFonts w:hint="eastAsia" w:ascii="仿宋_GB2312" w:eastAsia="仿宋_GB2312" w:cs="T56"/>
          <w:kern w:val="0"/>
          <w:sz w:val="32"/>
          <w:szCs w:val="32"/>
        </w:rPr>
      </w:pPr>
    </w:p>
    <w:p>
      <w:pPr>
        <w:autoSpaceDE w:val="0"/>
        <w:autoSpaceDN w:val="0"/>
        <w:adjustRightInd w:val="0"/>
        <w:ind w:firstLine="640" w:firstLineChars="200"/>
        <w:rPr>
          <w:rFonts w:hint="eastAsia" w:ascii="仿宋_GB2312" w:eastAsia="仿宋_GB2312" w:cs="T56"/>
          <w:kern w:val="0"/>
          <w:sz w:val="32"/>
          <w:szCs w:val="32"/>
        </w:rPr>
      </w:pPr>
    </w:p>
    <w:p>
      <w:pPr>
        <w:autoSpaceDE w:val="0"/>
        <w:autoSpaceDN w:val="0"/>
        <w:adjustRightInd w:val="0"/>
        <w:ind w:firstLine="640" w:firstLineChars="200"/>
        <w:rPr>
          <w:rFonts w:hint="eastAsia" w:ascii="仿宋_GB2312" w:eastAsia="仿宋_GB2312" w:cs="T56"/>
          <w:kern w:val="0"/>
          <w:sz w:val="32"/>
          <w:szCs w:val="32"/>
        </w:rPr>
      </w:pPr>
    </w:p>
    <w:p>
      <w:pPr>
        <w:autoSpaceDE w:val="0"/>
        <w:autoSpaceDN w:val="0"/>
        <w:adjustRightInd w:val="0"/>
        <w:ind w:firstLine="640" w:firstLineChars="200"/>
        <w:rPr>
          <w:rFonts w:hint="eastAsia" w:ascii="仿宋_GB2312" w:eastAsia="仿宋_GB2312" w:cs="T56"/>
          <w:kern w:val="0"/>
          <w:sz w:val="32"/>
          <w:szCs w:val="32"/>
        </w:rPr>
      </w:pPr>
    </w:p>
    <w:p>
      <w:pPr>
        <w:autoSpaceDE w:val="0"/>
        <w:autoSpaceDN w:val="0"/>
        <w:adjustRightInd w:val="0"/>
        <w:ind w:firstLine="640" w:firstLineChars="200"/>
        <w:rPr>
          <w:rFonts w:hint="eastAsia" w:ascii="仿宋_GB2312" w:eastAsia="仿宋_GB2312" w:cs="T56"/>
          <w:kern w:val="0"/>
          <w:sz w:val="32"/>
          <w:szCs w:val="32"/>
        </w:rPr>
      </w:pPr>
    </w:p>
    <w:p>
      <w:pPr>
        <w:autoSpaceDE w:val="0"/>
        <w:autoSpaceDN w:val="0"/>
        <w:adjustRightInd w:val="0"/>
        <w:ind w:firstLine="640" w:firstLineChars="200"/>
        <w:rPr>
          <w:rFonts w:hint="eastAsia" w:ascii="仿宋_GB2312" w:eastAsia="仿宋_GB2312" w:cs="T56"/>
          <w:kern w:val="0"/>
          <w:sz w:val="32"/>
          <w:szCs w:val="32"/>
        </w:rPr>
      </w:pPr>
    </w:p>
    <w:p>
      <w:pPr>
        <w:autoSpaceDE w:val="0"/>
        <w:autoSpaceDN w:val="0"/>
        <w:adjustRightInd w:val="0"/>
        <w:rPr>
          <w:rFonts w:hint="eastAsia" w:ascii="仿宋_GB2312" w:eastAsia="仿宋_GB2312" w:cs="T56"/>
          <w:kern w:val="0"/>
          <w:sz w:val="32"/>
          <w:szCs w:val="32"/>
        </w:rPr>
      </w:pPr>
    </w:p>
    <w:p>
      <w:pPr>
        <w:autoSpaceDE w:val="0"/>
        <w:autoSpaceDN w:val="0"/>
        <w:adjustRightInd w:val="0"/>
        <w:ind w:firstLine="640" w:firstLineChars="200"/>
        <w:rPr>
          <w:rFonts w:hint="eastAsia" w:ascii="仿宋_GB2312" w:eastAsia="仿宋_GB2312" w:cs="T56"/>
          <w:kern w:val="0"/>
          <w:sz w:val="32"/>
          <w:szCs w:val="32"/>
        </w:rPr>
      </w:pPr>
    </w:p>
    <w:p>
      <w:pPr>
        <w:autoSpaceDE w:val="0"/>
        <w:autoSpaceDN w:val="0"/>
        <w:adjustRightInd w:val="0"/>
        <w:ind w:firstLine="640" w:firstLineChars="200"/>
        <w:rPr>
          <w:rFonts w:hint="eastAsia" w:ascii="仿宋_GB2312" w:eastAsia="仿宋_GB2312" w:cs="T56"/>
          <w:kern w:val="0"/>
          <w:sz w:val="32"/>
          <w:szCs w:val="32"/>
        </w:rPr>
      </w:pPr>
    </w:p>
    <w:p>
      <w:pPr>
        <w:autoSpaceDE w:val="0"/>
        <w:autoSpaceDN w:val="0"/>
        <w:adjustRightInd w:val="0"/>
        <w:ind w:firstLine="640" w:firstLineChars="200"/>
        <w:rPr>
          <w:rFonts w:hint="eastAsia" w:ascii="仿宋_GB2312" w:eastAsia="仿宋_GB2312" w:cs="T56"/>
          <w:kern w:val="0"/>
          <w:sz w:val="32"/>
          <w:szCs w:val="32"/>
        </w:rPr>
      </w:pPr>
    </w:p>
    <w:p>
      <w:pPr>
        <w:autoSpaceDE w:val="0"/>
        <w:autoSpaceDN w:val="0"/>
        <w:adjustRightInd w:val="0"/>
        <w:ind w:firstLine="640" w:firstLineChars="200"/>
        <w:rPr>
          <w:rFonts w:hint="eastAsia" w:ascii="仿宋_GB2312" w:eastAsia="仿宋_GB2312" w:cs="T56"/>
          <w:kern w:val="0"/>
          <w:sz w:val="32"/>
          <w:szCs w:val="32"/>
        </w:rPr>
      </w:pPr>
    </w:p>
    <w:p>
      <w:pPr>
        <w:autoSpaceDE w:val="0"/>
        <w:autoSpaceDN w:val="0"/>
        <w:adjustRightInd w:val="0"/>
        <w:ind w:firstLine="640" w:firstLineChars="200"/>
        <w:rPr>
          <w:rFonts w:hint="eastAsia" w:ascii="仿宋_GB2312" w:eastAsia="仿宋_GB2312" w:cs="T56"/>
          <w:kern w:val="0"/>
          <w:sz w:val="32"/>
          <w:szCs w:val="32"/>
        </w:rPr>
      </w:pPr>
    </w:p>
    <w:p>
      <w:pPr>
        <w:autoSpaceDE w:val="0"/>
        <w:autoSpaceDN w:val="0"/>
        <w:adjustRightInd w:val="0"/>
        <w:ind w:firstLine="640" w:firstLineChars="200"/>
        <w:rPr>
          <w:rFonts w:hint="eastAsia" w:ascii="仿宋_GB2312" w:eastAsia="仿宋_GB2312" w:cs="T56"/>
          <w:kern w:val="0"/>
          <w:sz w:val="32"/>
          <w:szCs w:val="32"/>
        </w:rPr>
      </w:pPr>
    </w:p>
    <w:p>
      <w:pPr>
        <w:autoSpaceDE w:val="0"/>
        <w:autoSpaceDN w:val="0"/>
        <w:adjustRightInd w:val="0"/>
        <w:ind w:firstLine="640" w:firstLineChars="200"/>
        <w:rPr>
          <w:rFonts w:hint="eastAsia" w:ascii="仿宋_GB2312" w:eastAsia="仿宋_GB2312" w:cs="T56"/>
          <w:kern w:val="0"/>
          <w:sz w:val="32"/>
          <w:szCs w:val="32"/>
        </w:rPr>
      </w:pPr>
    </w:p>
    <w:p>
      <w:pPr>
        <w:autoSpaceDE w:val="0"/>
        <w:autoSpaceDN w:val="0"/>
        <w:adjustRightInd w:val="0"/>
        <w:ind w:firstLine="640" w:firstLineChars="200"/>
        <w:rPr>
          <w:rFonts w:hint="eastAsia" w:ascii="仿宋_GB2312" w:eastAsia="仿宋_GB2312" w:cs="T56"/>
          <w:kern w:val="0"/>
          <w:sz w:val="32"/>
          <w:szCs w:val="32"/>
        </w:rPr>
      </w:pPr>
    </w:p>
    <w:p>
      <w:pPr>
        <w:autoSpaceDE w:val="0"/>
        <w:autoSpaceDN w:val="0"/>
        <w:adjustRightInd w:val="0"/>
        <w:ind w:firstLine="640" w:firstLineChars="200"/>
        <w:rPr>
          <w:rFonts w:hint="eastAsia" w:ascii="仿宋_GB2312" w:eastAsia="仿宋_GB2312" w:cs="T56"/>
          <w:kern w:val="0"/>
          <w:sz w:val="32"/>
          <w:szCs w:val="32"/>
        </w:rPr>
      </w:pPr>
    </w:p>
    <w:p>
      <w:pPr>
        <w:autoSpaceDE w:val="0"/>
        <w:autoSpaceDN w:val="0"/>
        <w:adjustRightInd w:val="0"/>
        <w:ind w:firstLine="640" w:firstLineChars="200"/>
        <w:rPr>
          <w:rFonts w:hint="eastAsia" w:ascii="仿宋_GB2312" w:eastAsia="仿宋_GB2312" w:cs="T56"/>
          <w:kern w:val="0"/>
          <w:sz w:val="32"/>
          <w:szCs w:val="32"/>
        </w:rPr>
      </w:pPr>
    </w:p>
    <w:p>
      <w:pPr>
        <w:autoSpaceDE w:val="0"/>
        <w:autoSpaceDN w:val="0"/>
        <w:adjustRightInd w:val="0"/>
        <w:spacing w:line="560" w:lineRule="exact"/>
        <w:ind w:firstLine="640" w:firstLineChars="200"/>
        <w:rPr>
          <w:rFonts w:hint="eastAsia" w:ascii="仿宋_GB2312" w:eastAsia="仿宋_GB2312" w:cs="T56"/>
          <w:kern w:val="0"/>
          <w:sz w:val="32"/>
          <w:szCs w:val="32"/>
        </w:rPr>
      </w:pPr>
    </w:p>
    <w:p>
      <w:pPr>
        <w:autoSpaceDE w:val="0"/>
        <w:autoSpaceDN w:val="0"/>
        <w:adjustRightInd w:val="0"/>
        <w:spacing w:line="560" w:lineRule="exact"/>
        <w:ind w:firstLine="640" w:firstLineChars="200"/>
        <w:rPr>
          <w:rFonts w:hint="eastAsia" w:ascii="仿宋_GB2312" w:eastAsia="仿宋_GB2312" w:cs="T56"/>
          <w:kern w:val="0"/>
          <w:sz w:val="32"/>
          <w:szCs w:val="32"/>
        </w:rPr>
      </w:pPr>
    </w:p>
    <w:p>
      <w:pPr>
        <w:autoSpaceDE w:val="0"/>
        <w:autoSpaceDN w:val="0"/>
        <w:adjustRightInd w:val="0"/>
        <w:spacing w:line="560" w:lineRule="exact"/>
        <w:ind w:firstLine="640" w:firstLineChars="200"/>
        <w:rPr>
          <w:rFonts w:hint="eastAsia" w:ascii="仿宋_GB2312" w:eastAsia="仿宋_GB2312" w:cs="T56"/>
          <w:kern w:val="0"/>
          <w:sz w:val="32"/>
          <w:szCs w:val="32"/>
        </w:rPr>
      </w:pPr>
    </w:p>
    <w:p>
      <w:pPr>
        <w:autoSpaceDE w:val="0"/>
        <w:autoSpaceDN w:val="0"/>
        <w:adjustRightInd w:val="0"/>
        <w:spacing w:line="240" w:lineRule="exact"/>
        <w:rPr>
          <w:rFonts w:hint="eastAsia" w:ascii="仿宋_GB2312" w:eastAsia="仿宋_GB2312" w:cs="T56"/>
          <w:kern w:val="0"/>
          <w:sz w:val="32"/>
          <w:szCs w:val="32"/>
          <w:u w:val="single"/>
        </w:rPr>
      </w:pPr>
      <w:r>
        <w:rPr>
          <w:rFonts w:hint="eastAsia" w:ascii="仿宋_GB2312" w:eastAsia="仿宋_GB2312" w:cs="T56"/>
          <w:kern w:val="0"/>
          <w:sz w:val="32"/>
          <w:szCs w:val="32"/>
          <w:u w:val="single"/>
        </w:rPr>
        <w:t xml:space="preserve">                                                          </w:t>
      </w:r>
    </w:p>
    <w:p>
      <w:pPr>
        <w:autoSpaceDE w:val="0"/>
        <w:autoSpaceDN w:val="0"/>
        <w:adjustRightInd w:val="0"/>
        <w:spacing w:line="560" w:lineRule="exact"/>
        <w:rPr>
          <w:rFonts w:hint="eastAsia" w:ascii="仿宋_GB2312" w:eastAsia="仿宋_GB2312" w:cs="T21"/>
          <w:kern w:val="0"/>
          <w:sz w:val="32"/>
          <w:szCs w:val="32"/>
        </w:rPr>
      </w:pPr>
      <w:r>
        <w:rPr>
          <w:rFonts w:hint="eastAsia" w:ascii="仿宋_GB2312" w:eastAsia="仿宋_GB2312" w:cs="T56"/>
          <w:kern w:val="0"/>
          <w:sz w:val="28"/>
          <w:szCs w:val="28"/>
          <w:u w:val="single"/>
        </w:rPr>
        <w:t>枣庄市人力资源和社会保障局办公室            20</w:t>
      </w:r>
      <w:r>
        <w:rPr>
          <w:rFonts w:hint="eastAsia" w:ascii="仿宋_GB2312" w:eastAsia="仿宋_GB2312" w:cs="T56"/>
          <w:kern w:val="0"/>
          <w:sz w:val="28"/>
          <w:szCs w:val="28"/>
          <w:u w:val="single"/>
          <w:lang w:val="en-US" w:eastAsia="zh-CN"/>
        </w:rPr>
        <w:t>21</w:t>
      </w:r>
      <w:r>
        <w:rPr>
          <w:rFonts w:hint="eastAsia" w:ascii="仿宋_GB2312" w:eastAsia="仿宋_GB2312" w:cs="T56"/>
          <w:kern w:val="0"/>
          <w:sz w:val="28"/>
          <w:szCs w:val="28"/>
          <w:u w:val="single"/>
        </w:rPr>
        <w:t>年4月</w:t>
      </w:r>
      <w:r>
        <w:rPr>
          <w:rFonts w:hint="eastAsia" w:ascii="仿宋_GB2312" w:eastAsia="仿宋_GB2312" w:cs="T56"/>
          <w:kern w:val="0"/>
          <w:sz w:val="28"/>
          <w:szCs w:val="28"/>
          <w:u w:val="single"/>
          <w:lang w:val="en-US" w:eastAsia="zh-CN"/>
        </w:rPr>
        <w:t>30</w:t>
      </w:r>
      <w:r>
        <w:rPr>
          <w:rFonts w:hint="eastAsia" w:ascii="仿宋_GB2312" w:eastAsia="仿宋_GB2312" w:cs="T56"/>
          <w:kern w:val="0"/>
          <w:sz w:val="28"/>
          <w:szCs w:val="28"/>
          <w:u w:val="single"/>
        </w:rPr>
        <w:t xml:space="preserve">日印       </w:t>
      </w:r>
    </w:p>
    <w:sectPr>
      <w:pgSz w:w="11906" w:h="16838"/>
      <w:pgMar w:top="2098" w:right="1701" w:bottom="198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12">
    <w:altName w:val="微软雅黑"/>
    <w:panose1 w:val="00000000000000000000"/>
    <w:charset w:val="86"/>
    <w:family w:val="swiss"/>
    <w:pitch w:val="default"/>
    <w:sig w:usb0="00000000" w:usb1="00000000" w:usb2="00000010" w:usb3="00000000" w:csb0="00040000" w:csb1="00000000"/>
  </w:font>
  <w:font w:name="T14">
    <w:altName w:val="微软雅黑"/>
    <w:panose1 w:val="00000000000000000000"/>
    <w:charset w:val="86"/>
    <w:family w:val="swiss"/>
    <w:pitch w:val="default"/>
    <w:sig w:usb0="00000000" w:usb1="00000000" w:usb2="00000010" w:usb3="00000000" w:csb0="00040000" w:csb1="00000000"/>
  </w:font>
  <w:font w:name="T15">
    <w:altName w:val="宋体"/>
    <w:panose1 w:val="00000000000000000000"/>
    <w:charset w:val="86"/>
    <w:family w:val="swiss"/>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T19">
    <w:altName w:val="宋体"/>
    <w:panose1 w:val="00000000000000000000"/>
    <w:charset w:val="86"/>
    <w:family w:val="swiss"/>
    <w:pitch w:val="default"/>
    <w:sig w:usb0="00000000" w:usb1="00000000" w:usb2="00000010" w:usb3="00000000" w:csb0="00040000" w:csb1="00000000"/>
  </w:font>
  <w:font w:name="T18">
    <w:altName w:val="宋体"/>
    <w:panose1 w:val="00000000000000000000"/>
    <w:charset w:val="86"/>
    <w:family w:val="swiss"/>
    <w:pitch w:val="default"/>
    <w:sig w:usb0="00000000" w:usb1="00000000" w:usb2="00000010" w:usb3="00000000" w:csb0="00040000" w:csb1="00000000"/>
  </w:font>
  <w:font w:name="T22">
    <w:altName w:val="宋体"/>
    <w:panose1 w:val="00000000000000000000"/>
    <w:charset w:val="86"/>
    <w:family w:val="swiss"/>
    <w:pitch w:val="default"/>
    <w:sig w:usb0="00000000" w:usb1="00000000" w:usb2="00000010" w:usb3="00000000" w:csb0="00040000" w:csb1="00000000"/>
  </w:font>
  <w:font w:name="T16">
    <w:altName w:val="宋体"/>
    <w:panose1 w:val="00000000000000000000"/>
    <w:charset w:val="86"/>
    <w:family w:val="swiss"/>
    <w:pitch w:val="default"/>
    <w:sig w:usb0="00000000" w:usb1="00000000" w:usb2="00000010" w:usb3="00000000" w:csb0="00040000" w:csb1="00000000"/>
  </w:font>
  <w:font w:name="T24">
    <w:altName w:val="宋体"/>
    <w:panose1 w:val="00000000000000000000"/>
    <w:charset w:val="86"/>
    <w:family w:val="swiss"/>
    <w:pitch w:val="default"/>
    <w:sig w:usb0="00000000" w:usb1="00000000" w:usb2="00000010" w:usb3="00000000" w:csb0="00040000" w:csb1="00000000"/>
  </w:font>
  <w:font w:name="T25">
    <w:altName w:val="宋体"/>
    <w:panose1 w:val="00000000000000000000"/>
    <w:charset w:val="86"/>
    <w:family w:val="swiss"/>
    <w:pitch w:val="default"/>
    <w:sig w:usb0="00000000" w:usb1="00000000" w:usb2="00000010" w:usb3="00000000" w:csb0="00040000" w:csb1="00000000"/>
  </w:font>
  <w:font w:name="T26">
    <w:altName w:val="宋体"/>
    <w:panose1 w:val="00000000000000000000"/>
    <w:charset w:val="86"/>
    <w:family w:val="swiss"/>
    <w:pitch w:val="default"/>
    <w:sig w:usb0="00000000" w:usb1="00000000" w:usb2="00000010" w:usb3="00000000" w:csb0="00040000" w:csb1="00000000"/>
  </w:font>
  <w:font w:name="T28">
    <w:altName w:val="宋体"/>
    <w:panose1 w:val="00000000000000000000"/>
    <w:charset w:val="86"/>
    <w:family w:val="swiss"/>
    <w:pitch w:val="default"/>
    <w:sig w:usb0="00000000" w:usb1="00000000" w:usb2="00000010" w:usb3="00000000" w:csb0="00040000" w:csb1="00000000"/>
  </w:font>
  <w:font w:name="T29">
    <w:altName w:val="宋体"/>
    <w:panose1 w:val="00000000000000000000"/>
    <w:charset w:val="86"/>
    <w:family w:val="swiss"/>
    <w:pitch w:val="default"/>
    <w:sig w:usb0="00000000" w:usb1="00000000" w:usb2="00000010" w:usb3="00000000" w:csb0="00040000" w:csb1="00000000"/>
  </w:font>
  <w:font w:name="T30">
    <w:altName w:val="宋体"/>
    <w:panose1 w:val="00000000000000000000"/>
    <w:charset w:val="86"/>
    <w:family w:val="swiss"/>
    <w:pitch w:val="default"/>
    <w:sig w:usb0="00000000" w:usb1="00000000" w:usb2="00000010" w:usb3="00000000" w:csb0="00040000" w:csb1="00000000"/>
  </w:font>
  <w:font w:name="T21">
    <w:altName w:val="宋体"/>
    <w:panose1 w:val="00000000000000000000"/>
    <w:charset w:val="86"/>
    <w:family w:val="swiss"/>
    <w:pitch w:val="default"/>
    <w:sig w:usb0="00000000" w:usb1="00000000" w:usb2="00000010" w:usb3="00000000" w:csb0="00040000" w:csb1="00000000"/>
  </w:font>
  <w:font w:name="T42">
    <w:altName w:val="宋体"/>
    <w:panose1 w:val="00000000000000000000"/>
    <w:charset w:val="86"/>
    <w:family w:val="swiss"/>
    <w:pitch w:val="default"/>
    <w:sig w:usb0="00000000" w:usb1="00000000" w:usb2="00000010" w:usb3="00000000" w:csb0="00040000" w:csb1="00000000"/>
  </w:font>
  <w:font w:name="T45">
    <w:altName w:val="宋体"/>
    <w:panose1 w:val="00000000000000000000"/>
    <w:charset w:val="86"/>
    <w:family w:val="swiss"/>
    <w:pitch w:val="default"/>
    <w:sig w:usb0="00000000" w:usb1="00000000" w:usb2="00000010" w:usb3="00000000" w:csb0="00040000" w:csb1="00000000"/>
  </w:font>
  <w:font w:name="T46">
    <w:altName w:val="宋体"/>
    <w:panose1 w:val="00000000000000000000"/>
    <w:charset w:val="86"/>
    <w:family w:val="swiss"/>
    <w:pitch w:val="default"/>
    <w:sig w:usb0="00000000" w:usb1="00000000" w:usb2="00000010" w:usb3="00000000" w:csb0="00040000" w:csb1="00000000"/>
  </w:font>
  <w:font w:name="T50">
    <w:altName w:val="宋体"/>
    <w:panose1 w:val="00000000000000000000"/>
    <w:charset w:val="86"/>
    <w:family w:val="swiss"/>
    <w:pitch w:val="default"/>
    <w:sig w:usb0="00000000" w:usb1="00000000" w:usb2="00000010" w:usb3="00000000" w:csb0="00040000" w:csb1="00000000"/>
  </w:font>
  <w:font w:name="T51">
    <w:altName w:val="宋体"/>
    <w:panose1 w:val="00000000000000000000"/>
    <w:charset w:val="86"/>
    <w:family w:val="swiss"/>
    <w:pitch w:val="default"/>
    <w:sig w:usb0="00000000" w:usb1="00000000" w:usb2="00000010" w:usb3="00000000" w:csb0="00040000" w:csb1="00000000"/>
  </w:font>
  <w:font w:name="T53">
    <w:altName w:val="宋体"/>
    <w:panose1 w:val="00000000000000000000"/>
    <w:charset w:val="86"/>
    <w:family w:val="swiss"/>
    <w:pitch w:val="default"/>
    <w:sig w:usb0="00000000" w:usb1="00000000" w:usb2="00000010" w:usb3="00000000" w:csb0="00040000" w:csb1="00000000"/>
  </w:font>
  <w:font w:name="T54">
    <w:altName w:val="宋体"/>
    <w:panose1 w:val="00000000000000000000"/>
    <w:charset w:val="86"/>
    <w:family w:val="swiss"/>
    <w:pitch w:val="default"/>
    <w:sig w:usb0="00000000" w:usb1="00000000" w:usb2="00000010" w:usb3="00000000" w:csb0="00040000" w:csb1="00000000"/>
  </w:font>
  <w:font w:name="T52">
    <w:altName w:val="宋体"/>
    <w:panose1 w:val="00000000000000000000"/>
    <w:charset w:val="86"/>
    <w:family w:val="swiss"/>
    <w:pitch w:val="default"/>
    <w:sig w:usb0="00000000" w:usb1="00000000" w:usb2="00000010" w:usb3="00000000" w:csb0="00040000" w:csb1="00000000"/>
  </w:font>
  <w:font w:name="T56">
    <w:altName w:val="宋体"/>
    <w:panose1 w:val="00000000000000000000"/>
    <w:charset w:val="86"/>
    <w:family w:val="swiss"/>
    <w:pitch w:val="default"/>
    <w:sig w:usb0="00000000" w:usb1="00000000" w:usb2="00000010" w:usb3="00000000" w:csb0="00040000" w:csb1="00000000"/>
  </w:font>
  <w:font w:name="T57">
    <w:altName w:val="微软雅黑"/>
    <w:panose1 w:val="00000000000000000000"/>
    <w:charset w:val="86"/>
    <w:family w:val="swiss"/>
    <w:pitch w:val="default"/>
    <w:sig w:usb0="00000000" w:usb1="00000000" w:usb2="00000010" w:usb3="00000000" w:csb0="00040000" w:csb1="00000000"/>
  </w:font>
  <w:font w:name="T58">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B1CB8F"/>
    <w:multiLevelType w:val="singleLevel"/>
    <w:tmpl w:val="9DB1CB8F"/>
    <w:lvl w:ilvl="0" w:tentative="0">
      <w:start w:val="4"/>
      <w:numFmt w:val="chineseCounting"/>
      <w:suff w:val="space"/>
      <w:lvlText w:val="第%1章"/>
      <w:lvlJc w:val="left"/>
      <w:rPr>
        <w:rFonts w:hint="eastAsia"/>
      </w:rPr>
    </w:lvl>
  </w:abstractNum>
  <w:abstractNum w:abstractNumId="1">
    <w:nsid w:val="D829CE60"/>
    <w:multiLevelType w:val="singleLevel"/>
    <w:tmpl w:val="D829CE60"/>
    <w:lvl w:ilvl="0" w:tentative="0">
      <w:start w:val="16"/>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073DE"/>
    <w:rsid w:val="011710D9"/>
    <w:rsid w:val="0398200B"/>
    <w:rsid w:val="0441192C"/>
    <w:rsid w:val="06FB5F43"/>
    <w:rsid w:val="0855237C"/>
    <w:rsid w:val="0A3919EE"/>
    <w:rsid w:val="10F50EEC"/>
    <w:rsid w:val="121B2059"/>
    <w:rsid w:val="12AE3241"/>
    <w:rsid w:val="130B2733"/>
    <w:rsid w:val="13F65A53"/>
    <w:rsid w:val="143A5B7B"/>
    <w:rsid w:val="149E576B"/>
    <w:rsid w:val="158A7B64"/>
    <w:rsid w:val="15E953F0"/>
    <w:rsid w:val="16994463"/>
    <w:rsid w:val="17062B6B"/>
    <w:rsid w:val="1A7273BC"/>
    <w:rsid w:val="1C766E3C"/>
    <w:rsid w:val="1DA47108"/>
    <w:rsid w:val="1DC5038B"/>
    <w:rsid w:val="1DDE45C6"/>
    <w:rsid w:val="1DEE2472"/>
    <w:rsid w:val="1E7C7985"/>
    <w:rsid w:val="20A65480"/>
    <w:rsid w:val="23AF3C3C"/>
    <w:rsid w:val="247C5AC3"/>
    <w:rsid w:val="25BF16A8"/>
    <w:rsid w:val="27023601"/>
    <w:rsid w:val="2747648E"/>
    <w:rsid w:val="28331FF8"/>
    <w:rsid w:val="29176495"/>
    <w:rsid w:val="2AE40666"/>
    <w:rsid w:val="2B320F06"/>
    <w:rsid w:val="2CE71D29"/>
    <w:rsid w:val="2EED0D29"/>
    <w:rsid w:val="2F19785D"/>
    <w:rsid w:val="31146FF6"/>
    <w:rsid w:val="33E96EB6"/>
    <w:rsid w:val="36A705EC"/>
    <w:rsid w:val="38DA590A"/>
    <w:rsid w:val="391F1598"/>
    <w:rsid w:val="39775D29"/>
    <w:rsid w:val="3B9E1006"/>
    <w:rsid w:val="3DB058B8"/>
    <w:rsid w:val="3E0017C6"/>
    <w:rsid w:val="3F233329"/>
    <w:rsid w:val="40513F9F"/>
    <w:rsid w:val="441C2A5A"/>
    <w:rsid w:val="443618D9"/>
    <w:rsid w:val="44410F0B"/>
    <w:rsid w:val="44FC0838"/>
    <w:rsid w:val="453E5F39"/>
    <w:rsid w:val="464D7186"/>
    <w:rsid w:val="470E6AEE"/>
    <w:rsid w:val="485952EF"/>
    <w:rsid w:val="4B491E84"/>
    <w:rsid w:val="4BAA5AFF"/>
    <w:rsid w:val="4D3A0FB0"/>
    <w:rsid w:val="4DA17E72"/>
    <w:rsid w:val="4F361888"/>
    <w:rsid w:val="4F666A25"/>
    <w:rsid w:val="529D0D28"/>
    <w:rsid w:val="52CC147E"/>
    <w:rsid w:val="52E21DB5"/>
    <w:rsid w:val="58217229"/>
    <w:rsid w:val="598413EC"/>
    <w:rsid w:val="5FF54993"/>
    <w:rsid w:val="60E067B4"/>
    <w:rsid w:val="61132EB8"/>
    <w:rsid w:val="61F014CD"/>
    <w:rsid w:val="623B70A3"/>
    <w:rsid w:val="6364041F"/>
    <w:rsid w:val="646A4013"/>
    <w:rsid w:val="65F8593B"/>
    <w:rsid w:val="67406586"/>
    <w:rsid w:val="6875182B"/>
    <w:rsid w:val="6C606146"/>
    <w:rsid w:val="6C6F593B"/>
    <w:rsid w:val="6DA15EDE"/>
    <w:rsid w:val="6E103DBA"/>
    <w:rsid w:val="6E3073DE"/>
    <w:rsid w:val="6F8848D4"/>
    <w:rsid w:val="71050DFB"/>
    <w:rsid w:val="725F7BA4"/>
    <w:rsid w:val="7305053A"/>
    <w:rsid w:val="76B97327"/>
    <w:rsid w:val="77284271"/>
    <w:rsid w:val="794053DC"/>
    <w:rsid w:val="79755A0A"/>
    <w:rsid w:val="7A0F5502"/>
    <w:rsid w:val="7AAF4C5D"/>
    <w:rsid w:val="7BAE331B"/>
    <w:rsid w:val="7E9B2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2021-04-06T02:19:00Z</dcterms:created>
  <dc:creator>Administrator</dc:creator>
  <cp:lastModifiedBy>Administrator</cp:lastModifiedBy>
  <cp:lastPrinted>2021-04-13T07:00:00Z</cp:lastPrinted>
  <dcterms:modified xsi:type="dcterms:W3CDTF">2021-04-15T02:43:24Z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